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ajorBidi" w:hAnsiTheme="majorBidi" w:cstheme="majorBidi"/>
          <w:szCs w:val="24"/>
        </w:rPr>
        <w:id w:val="490914861"/>
        <w:docPartObj>
          <w:docPartGallery w:val="Cover Pages"/>
          <w:docPartUnique/>
        </w:docPartObj>
      </w:sdtPr>
      <w:sdtEndPr/>
      <w:sdtContent>
        <w:p w14:paraId="721168E9" w14:textId="77777777" w:rsidR="00A53FE0" w:rsidRDefault="00A53FE0" w:rsidP="001B6C9B">
          <w:pPr>
            <w:ind w:firstLine="0"/>
            <w:rPr>
              <w:rFonts w:asciiTheme="majorBidi" w:hAnsiTheme="majorBidi" w:cstheme="majorBidi"/>
              <w:szCs w:val="24"/>
            </w:rPr>
          </w:pPr>
        </w:p>
        <w:p w14:paraId="20F2AECE" w14:textId="24E89D45" w:rsidR="00A53FE0" w:rsidRDefault="00D1346F" w:rsidP="006F4019">
          <w:pPr>
            <w:ind w:firstLine="0"/>
            <w:rPr>
              <w:rFonts w:asciiTheme="majorBidi" w:hAnsiTheme="majorBidi" w:cstheme="majorBidi"/>
              <w:szCs w:val="24"/>
            </w:rPr>
          </w:pPr>
          <w:r>
            <w:rPr>
              <w:noProof/>
              <w:lang w:eastAsia="tr-TR"/>
            </w:rPr>
            <mc:AlternateContent>
              <mc:Choice Requires="wps">
                <w:drawing>
                  <wp:anchor distT="0" distB="0" distL="114300" distR="114300" simplePos="0" relativeHeight="251659264" behindDoc="0" locked="0" layoutInCell="1" allowOverlap="1" wp14:anchorId="1AC33C4E" wp14:editId="393AEED1">
                    <wp:simplePos x="0" y="0"/>
                    <wp:positionH relativeFrom="margin">
                      <wp:align>left</wp:align>
                    </wp:positionH>
                    <wp:positionV relativeFrom="margin">
                      <wp:align>bottom</wp:align>
                    </wp:positionV>
                    <wp:extent cx="5723890" cy="598170"/>
                    <wp:effectExtent l="33020" t="38735" r="34290" b="39370"/>
                    <wp:wrapNone/>
                    <wp:docPr id="7" name="Dikdörtgen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3890" cy="598170"/>
                            </a:xfrm>
                            <a:prstGeom prst="rect">
                              <a:avLst/>
                            </a:prstGeom>
                            <a:noFill/>
                            <a:ln w="63500" cap="sq">
                              <a:solidFill>
                                <a:srgbClr val="BCA06E"/>
                              </a:solidFill>
                              <a:miter lim="800000"/>
                              <a:headEnd/>
                              <a:tailEnd/>
                            </a:ln>
                            <a:extLst>
                              <a:ext uri="{909E8E84-426E-40DD-AFC4-6F175D3DCCD1}">
                                <a14:hiddenFill xmlns:a14="http://schemas.microsoft.com/office/drawing/2010/main">
                                  <a:solidFill>
                                    <a:srgbClr val="FFFFFF"/>
                                  </a:solidFill>
                                </a14:hiddenFill>
                              </a:ext>
                            </a:extLst>
                          </wps:spPr>
                          <wps:txbx>
                            <w:txbxContent>
                              <w:p w14:paraId="14CCB0A8" w14:textId="6EA6564F" w:rsidR="00270BC3" w:rsidRPr="00E04FEF" w:rsidRDefault="001F30A7" w:rsidP="001F30A7">
                                <w:pPr>
                                  <w:spacing w:before="0" w:after="0" w:line="240" w:lineRule="auto"/>
                                  <w:ind w:firstLine="0"/>
                                  <w:jc w:val="left"/>
                                  <w:rPr>
                                    <w:rFonts w:ascii="Candara" w:hAnsi="Candara"/>
                                    <w:color w:val="002060"/>
                                    <w:sz w:val="46"/>
                                    <w:szCs w:val="46"/>
                                  </w:rPr>
                                </w:pPr>
                                <w:r w:rsidRPr="001F30A7">
                                  <w:rPr>
                                    <w:rFonts w:ascii="Candara" w:hAnsi="Candara"/>
                                    <w:color w:val="002060"/>
                                    <w:sz w:val="46"/>
                                    <w:szCs w:val="46"/>
                                  </w:rPr>
                                  <w:t>The Three Covenants in the Quran</w:t>
                                </w:r>
                                <w:r>
                                  <w:rPr>
                                    <w:rFonts w:ascii="Candara" w:hAnsi="Candara"/>
                                    <w:color w:val="002060"/>
                                    <w:sz w:val="46"/>
                                    <w:szCs w:val="46"/>
                                  </w:rPr>
                                  <w:t xml:space="preserve"> </w:t>
                                </w:r>
                              </w:p>
                            </w:txbxContent>
                          </wps:txbx>
                          <wps:bodyPr rot="0" vert="horz" wrap="square" lIns="18000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AC33C4E" id="Dikdörtgen 3" o:spid="_x0000_s1026" style="position:absolute;left:0;text-align:left;margin-left:0;margin-top:0;width:450.7pt;height:47.1pt;z-index:251659264;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" filled="f" strokecolor="#bca06e" strokeweight="5pt">
                    <v:stroke endcap="square"/>
                    <v:textbox inset="5mm,0,0,0">
                      <w:txbxContent>
                        <w:p w14:paraId="14CCB0A8" w14:textId="6EA6564F" w:rsidR="00270BC3" w:rsidRPr="00E04FEF" w:rsidRDefault="001F30A7" w:rsidP="001F30A7">
                          <w:pPr>
                            <w:spacing w:before="0" w:after="0" w:line="240" w:lineRule="auto"/>
                            <w:ind w:firstLine="0"/>
                            <w:jc w:val="left"/>
                            <w:rPr>
                              <w:rFonts w:ascii="Candara" w:hAnsi="Candara"/>
                              <w:color w:val="002060"/>
                              <w:sz w:val="46"/>
                              <w:szCs w:val="46"/>
                            </w:rPr>
                          </w:pPr>
                          <w:r w:rsidRPr="001F30A7">
                            <w:rPr>
                              <w:rFonts w:ascii="Candara" w:hAnsi="Candara"/>
                              <w:color w:val="002060"/>
                              <w:sz w:val="46"/>
                              <w:szCs w:val="46"/>
                            </w:rPr>
                            <w:t>The Three Covenants in the Quran</w:t>
                          </w:r>
                          <w:r>
                            <w:rPr>
                              <w:rFonts w:ascii="Candara" w:hAnsi="Candara"/>
                              <w:color w:val="002060"/>
                              <w:sz w:val="46"/>
                              <w:szCs w:val="46"/>
                            </w:rPr>
                            <w:t xml:space="preserve"> </w:t>
                          </w:r>
                        </w:p>
                      </w:txbxContent>
                    </v:textbox>
                    <w10:wrap anchorx="margin" anchory="margin"/>
                  </v:rect>
                </w:pict>
              </mc:Fallback>
            </mc:AlternateContent>
          </w:r>
          <w:r>
            <w:rPr>
              <w:noProof/>
              <w:lang w:eastAsia="tr-TR"/>
            </w:rPr>
            <mc:AlternateContent>
              <mc:Choice Requires="wps">
                <w:drawing>
                  <wp:anchor distT="0" distB="0" distL="114300" distR="114300" simplePos="0" relativeHeight="251660288" behindDoc="0" locked="0" layoutInCell="1" allowOverlap="1" wp14:anchorId="4EED4C5C" wp14:editId="7A3DF4DB">
                    <wp:simplePos x="0" y="0"/>
                    <wp:positionH relativeFrom="column">
                      <wp:posOffset>3835400</wp:posOffset>
                    </wp:positionH>
                    <wp:positionV relativeFrom="paragraph">
                      <wp:posOffset>8414385</wp:posOffset>
                    </wp:positionV>
                    <wp:extent cx="1691640" cy="278765"/>
                    <wp:effectExtent l="0" t="0" r="0" b="0"/>
                    <wp:wrapNone/>
                    <wp:docPr id="6" name="Metin Kutusu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91640" cy="278765"/>
                            </a:xfrm>
                            <a:prstGeom prst="rect">
                              <a:avLst/>
                            </a:prstGeom>
                            <a:solidFill>
                              <a:schemeClr val="bg1"/>
                            </a:solidFill>
                          </wps:spPr>
                          <wps:txbx>
                            <w:txbxContent>
                              <w:p w14:paraId="4F79A39B" w14:textId="77777777" w:rsidR="00BF655E" w:rsidRDefault="00BF655E" w:rsidP="00210595">
                                <w:pPr>
                                  <w:pStyle w:val="NormalWeb"/>
                                  <w:spacing w:before="0" w:beforeAutospacing="0" w:after="0" w:afterAutospacing="0"/>
                                  <w:ind w:firstLine="0"/>
                                  <w:jc w:val="center"/>
                                </w:pPr>
                                <w:r>
                                  <w:rPr>
                                    <w:rFonts w:ascii="Candara" w:hAnsi="Candara" w:cstheme="minorBidi"/>
                                    <w:b/>
                                    <w:bCs/>
                                    <w:color w:val="002060"/>
                                    <w:kern w:val="24"/>
                                    <w:sz w:val="22"/>
                                    <w:szCs w:val="22"/>
                                  </w:rPr>
                                  <w:t>Prof. Dr. Mehmet Görmez</w:t>
                                </w:r>
                              </w:p>
                              <w:p w14:paraId="08864814" w14:textId="38B274AA" w:rsidR="00BF655E" w:rsidRPr="001F30A7" w:rsidRDefault="001F30A7" w:rsidP="001F30A7">
                                <w:pPr>
                                  <w:pStyle w:val="NormalWeb"/>
                                  <w:spacing w:before="0" w:beforeAutospacing="0" w:after="0" w:afterAutospacing="0"/>
                                  <w:ind w:firstLine="0"/>
                                  <w:jc w:val="center"/>
                                  <w:rPr>
                                    <w:rFonts w:ascii="Candara" w:hAnsi="Candara" w:cstheme="minorBidi"/>
                                    <w:color w:val="002060"/>
                                    <w:kern w:val="24"/>
                                    <w:sz w:val="14"/>
                                    <w:szCs w:val="14"/>
                                  </w:rPr>
                                </w:pPr>
                                <w:r w:rsidRPr="001F30A7">
                                  <w:rPr>
                                    <w:rFonts w:ascii="Candara" w:hAnsi="Candara" w:cstheme="minorBidi"/>
                                    <w:color w:val="002060"/>
                                    <w:kern w:val="24"/>
                                    <w:sz w:val="14"/>
                                    <w:szCs w:val="14"/>
                                  </w:rPr>
                                  <w:t>Head of Islamic Thought Institute</w:t>
                                </w:r>
                              </w:p>
                            </w:txbxContent>
                          </wps:txbx>
                          <wps:bodyPr vert="horz" wrap="square" lIns="72000" tIns="0" rIns="72000" bIns="0" rtlCol="0" anchor="ctr">
                            <a:spAutoFit/>
                          </wps:bodyPr>
                        </wps:wsp>
                      </a:graphicData>
                    </a:graphic>
                    <wp14:sizeRelH relativeFrom="page">
                      <wp14:pctWidth>0</wp14:pctWidth>
                    </wp14:sizeRelH>
                    <wp14:sizeRelV relativeFrom="page">
                      <wp14:pctHeight>0</wp14:pctHeight>
                    </wp14:sizeRelV>
                  </wp:anchor>
                </w:drawing>
              </mc:Choice>
              <mc:Fallback>
                <w:pict>
                  <v:shapetype w14:anchorId="4EED4C5C" id="_x0000_t202" coordsize="21600,21600" o:spt="202" path="m,l,21600r21600,l21600,xe">
                    <v:stroke joinstyle="miter"/>
                    <v:path gradientshapeok="t" o:connecttype="rect"/>
                  </v:shapetype>
                  <v:shape id="Metin Kutusu 6" o:spid="_x0000_s1027" type="#_x0000_t202" style="position:absolute;left:0;text-align:left;margin-left:302pt;margin-top:662.55pt;width:133.2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" fillcolor="white [3212]" stroked="f">
                    <v:textbox style="mso-fit-shape-to-text:t" inset="2mm,0,2mm,0">
                      <w:txbxContent>
                        <w:p w14:paraId="4F79A39B" w14:textId="77777777" w:rsidR="00BF655E" w:rsidRDefault="00BF655E" w:rsidP="00210595">
                          <w:pPr>
                            <w:pStyle w:val="NormalWeb"/>
                            <w:spacing w:before="0" w:beforeAutospacing="0" w:after="0" w:afterAutospacing="0"/>
                            <w:ind w:firstLine="0"/>
                            <w:jc w:val="center"/>
                          </w:pPr>
                          <w:r>
                            <w:rPr>
                              <w:rFonts w:ascii="Candara" w:hAnsi="Candara" w:cstheme="minorBidi"/>
                              <w:b/>
                              <w:bCs/>
                              <w:color w:val="002060"/>
                              <w:kern w:val="24"/>
                              <w:sz w:val="22"/>
                              <w:szCs w:val="22"/>
                            </w:rPr>
                            <w:t>Prof. Dr. Mehmet Görmez</w:t>
                          </w:r>
                        </w:p>
                        <w:p w14:paraId="08864814" w14:textId="38B274AA" w:rsidR="00BF655E" w:rsidRPr="001F30A7" w:rsidRDefault="001F30A7" w:rsidP="001F30A7">
                          <w:pPr>
                            <w:pStyle w:val="NormalWeb"/>
                            <w:spacing w:before="0" w:beforeAutospacing="0" w:after="0" w:afterAutospacing="0"/>
                            <w:ind w:firstLine="0"/>
                            <w:jc w:val="center"/>
                            <w:rPr>
                              <w:rFonts w:ascii="Candara" w:hAnsi="Candara" w:cstheme="minorBidi"/>
                              <w:color w:val="002060"/>
                              <w:kern w:val="24"/>
                              <w:sz w:val="14"/>
                              <w:szCs w:val="14"/>
                            </w:rPr>
                          </w:pPr>
                          <w:r w:rsidRPr="001F30A7">
                            <w:rPr>
                              <w:rFonts w:ascii="Candara" w:hAnsi="Candara" w:cstheme="minorBidi"/>
                              <w:color w:val="002060"/>
                              <w:kern w:val="24"/>
                              <w:sz w:val="14"/>
                              <w:szCs w:val="14"/>
                            </w:rPr>
                            <w:t>Head of Islamic Thought Institute</w:t>
                          </w:r>
                        </w:p>
                      </w:txbxContent>
                    </v:textbox>
                  </v:shape>
                </w:pict>
              </mc:Fallback>
            </mc:AlternateContent>
          </w:r>
          <w:r w:rsidR="00A53FE0">
            <w:rPr>
              <w:rFonts w:asciiTheme="majorBidi" w:hAnsiTheme="majorBidi" w:cstheme="majorBidi"/>
              <w:szCs w:val="24"/>
            </w:rPr>
            <w:br w:type="page"/>
          </w:r>
        </w:p>
      </w:sdtContent>
    </w:sdt>
    <w:p w14:paraId="4F4D846E" w14:textId="77777777" w:rsidR="001F30A7" w:rsidRPr="001F30A7" w:rsidRDefault="001F30A7" w:rsidP="001F30A7">
      <w:pPr>
        <w:spacing w:before="0" w:after="0"/>
        <w:ind w:firstLine="0"/>
        <w:rPr>
          <w:rFonts w:asciiTheme="majorBidi" w:hAnsiTheme="majorBidi" w:cstheme="majorBidi"/>
          <w:bCs/>
          <w:color w:val="BCA06E"/>
          <w:szCs w:val="24"/>
        </w:rPr>
      </w:pPr>
      <w:r w:rsidRPr="001F30A7">
        <w:rPr>
          <w:rFonts w:asciiTheme="majorBidi" w:hAnsiTheme="majorBidi" w:cstheme="majorBidi"/>
          <w:bCs/>
          <w:color w:val="BCA06E"/>
          <w:szCs w:val="24"/>
        </w:rPr>
        <w:lastRenderedPageBreak/>
        <w:t xml:space="preserve">Prof. Dr. Mehmet Görmez </w:t>
      </w:r>
    </w:p>
    <w:p w14:paraId="6BDE484D" w14:textId="77777777" w:rsidR="001F30A7" w:rsidRPr="001F30A7" w:rsidRDefault="001F30A7" w:rsidP="001F30A7">
      <w:pPr>
        <w:spacing w:before="0" w:after="0"/>
        <w:ind w:firstLine="0"/>
        <w:rPr>
          <w:rFonts w:asciiTheme="majorBidi" w:hAnsiTheme="majorBidi" w:cstheme="majorBidi"/>
          <w:bCs/>
          <w:color w:val="BCA06E"/>
          <w:szCs w:val="24"/>
        </w:rPr>
      </w:pPr>
      <w:r w:rsidRPr="001F30A7">
        <w:rPr>
          <w:rFonts w:asciiTheme="majorBidi" w:hAnsiTheme="majorBidi" w:cstheme="majorBidi"/>
          <w:bCs/>
          <w:color w:val="BCA06E"/>
          <w:szCs w:val="24"/>
        </w:rPr>
        <w:t>Head of Islamic Thought Institute</w:t>
      </w:r>
    </w:p>
    <w:p w14:paraId="498891BB" w14:textId="77777777" w:rsidR="001F30A7" w:rsidRPr="001F30A7" w:rsidRDefault="001F30A7" w:rsidP="001F30A7">
      <w:pPr>
        <w:spacing w:after="0"/>
        <w:ind w:firstLine="0"/>
        <w:rPr>
          <w:rFonts w:asciiTheme="majorBidi" w:hAnsiTheme="majorBidi" w:cstheme="majorBidi"/>
          <w:bCs/>
          <w:color w:val="002060"/>
          <w:szCs w:val="24"/>
        </w:rPr>
      </w:pPr>
      <w:r w:rsidRPr="001F30A7">
        <w:rPr>
          <w:rFonts w:asciiTheme="majorBidi" w:hAnsiTheme="majorBidi" w:cstheme="majorBidi"/>
          <w:bCs/>
          <w:color w:val="002060"/>
          <w:szCs w:val="24"/>
        </w:rPr>
        <w:t>The Three Covenants in the Quran</w:t>
      </w:r>
    </w:p>
    <w:p w14:paraId="174B922C" w14:textId="7F6AB708" w:rsidR="001F30A7" w:rsidRDefault="001F30A7" w:rsidP="001F30A7">
      <w:pPr>
        <w:spacing w:after="0"/>
        <w:ind w:firstLine="0"/>
        <w:rPr>
          <w:rFonts w:asciiTheme="majorBidi" w:hAnsiTheme="majorBidi" w:cstheme="majorBidi"/>
          <w:bCs/>
          <w:color w:val="002060"/>
          <w:szCs w:val="24"/>
        </w:rPr>
      </w:pPr>
      <w:r w:rsidRPr="001F30A7">
        <w:rPr>
          <w:rFonts w:asciiTheme="majorBidi" w:hAnsiTheme="majorBidi" w:cstheme="majorBidi"/>
          <w:bCs/>
          <w:color w:val="002060"/>
          <w:szCs w:val="24"/>
        </w:rPr>
        <w:t>12 April 2021 | IDE | Ankara |</w:t>
      </w:r>
    </w:p>
    <w:p w14:paraId="3BFCAF88" w14:textId="67E6D789" w:rsidR="001F30A7" w:rsidRDefault="001F30A7" w:rsidP="001F30A7">
      <w:pPr>
        <w:spacing w:after="0"/>
        <w:ind w:firstLine="0"/>
        <w:rPr>
          <w:rFonts w:asciiTheme="majorBidi" w:hAnsiTheme="majorBidi" w:cstheme="majorBidi"/>
          <w:bCs/>
          <w:color w:val="002060"/>
          <w:szCs w:val="24"/>
        </w:rPr>
      </w:pPr>
    </w:p>
    <w:p w14:paraId="566D49C8" w14:textId="77777777" w:rsidR="001F30A7" w:rsidRPr="001F30A7" w:rsidRDefault="001F30A7" w:rsidP="001F30A7">
      <w:pPr>
        <w:spacing w:before="0" w:after="0" w:line="240" w:lineRule="auto"/>
        <w:ind w:firstLine="0"/>
        <w:jc w:val="center"/>
        <w:rPr>
          <w:rFonts w:ascii="Candara" w:hAnsi="Candara"/>
          <w:color w:val="002060"/>
          <w:sz w:val="46"/>
          <w:szCs w:val="46"/>
        </w:rPr>
      </w:pPr>
      <w:r w:rsidRPr="001F30A7">
        <w:rPr>
          <w:rFonts w:ascii="Candara" w:hAnsi="Candara"/>
          <w:color w:val="002060"/>
          <w:sz w:val="46"/>
          <w:szCs w:val="46"/>
        </w:rPr>
        <w:t>The Three Covenants in the Quran</w:t>
      </w:r>
    </w:p>
    <w:p w14:paraId="1CC9041D" w14:textId="77777777" w:rsidR="001F30A7" w:rsidRDefault="001F30A7" w:rsidP="001F30A7">
      <w:pPr>
        <w:spacing w:before="0" w:after="0" w:line="240" w:lineRule="auto"/>
        <w:ind w:firstLine="0"/>
        <w:jc w:val="center"/>
        <w:rPr>
          <w:rFonts w:ascii="Candara" w:hAnsi="Candara"/>
          <w:color w:val="002060"/>
          <w:szCs w:val="24"/>
        </w:rPr>
      </w:pPr>
      <w:r w:rsidRPr="001F30A7">
        <w:rPr>
          <w:rFonts w:ascii="Candara" w:hAnsi="Candara"/>
          <w:color w:val="002060"/>
          <w:szCs w:val="24"/>
        </w:rPr>
        <w:t xml:space="preserve">The testimony Covenant, the Trust Covenant, </w:t>
      </w:r>
    </w:p>
    <w:p w14:paraId="39B453F9" w14:textId="4EF15EA7" w:rsidR="001F30A7" w:rsidRPr="001F30A7" w:rsidRDefault="001F30A7" w:rsidP="001F30A7">
      <w:pPr>
        <w:spacing w:before="0" w:after="0" w:line="240" w:lineRule="auto"/>
        <w:ind w:firstLine="0"/>
        <w:jc w:val="center"/>
        <w:rPr>
          <w:rFonts w:ascii="Candara" w:hAnsi="Candara"/>
          <w:color w:val="002060"/>
          <w:szCs w:val="24"/>
        </w:rPr>
      </w:pPr>
      <w:r w:rsidRPr="001F30A7">
        <w:rPr>
          <w:rFonts w:ascii="Candara" w:hAnsi="Candara"/>
          <w:color w:val="002060"/>
          <w:szCs w:val="24"/>
        </w:rPr>
        <w:t>the Messenger Covenant</w:t>
      </w:r>
    </w:p>
    <w:p w14:paraId="1DE78886" w14:textId="77777777" w:rsidR="001F30A7" w:rsidRPr="001F30A7" w:rsidRDefault="001F30A7" w:rsidP="001F30A7">
      <w:pPr>
        <w:spacing w:after="0"/>
        <w:ind w:firstLine="0"/>
        <w:rPr>
          <w:rFonts w:asciiTheme="majorBidi" w:hAnsiTheme="majorBidi" w:cstheme="majorBidi"/>
          <w:bCs/>
          <w:color w:val="002060"/>
          <w:szCs w:val="24"/>
          <w:lang w:val="en-US"/>
        </w:rPr>
      </w:pPr>
    </w:p>
    <w:p w14:paraId="6025098C" w14:textId="77777777" w:rsidR="001F30A7" w:rsidRPr="001F30A7" w:rsidRDefault="001F30A7" w:rsidP="001F30A7">
      <w:pPr>
        <w:suppressAutoHyphens/>
        <w:autoSpaceDE w:val="0"/>
        <w:autoSpaceDN w:val="0"/>
        <w:adjustRightInd w:val="0"/>
        <w:ind w:firstLine="0"/>
        <w:textAlignment w:val="center"/>
        <w:rPr>
          <w:rFonts w:asciiTheme="majorBidi" w:hAnsiTheme="majorBidi" w:cstheme="majorBidi"/>
          <w:i/>
          <w:iCs/>
          <w:color w:val="002060"/>
          <w:szCs w:val="24"/>
        </w:rPr>
      </w:pPr>
      <w:r w:rsidRPr="001F30A7">
        <w:rPr>
          <w:rFonts w:asciiTheme="majorBidi" w:hAnsiTheme="majorBidi" w:cstheme="majorBidi"/>
          <w:i/>
          <w:iCs/>
          <w:color w:val="002060"/>
          <w:szCs w:val="24"/>
        </w:rPr>
        <w:t xml:space="preserve">Bismillahirrahmanirrahim. </w:t>
      </w:r>
    </w:p>
    <w:p w14:paraId="07EC332E" w14:textId="77777777" w:rsidR="001F30A7" w:rsidRPr="00726FD3" w:rsidRDefault="001F30A7" w:rsidP="001F30A7">
      <w:pPr>
        <w:rPr>
          <w:lang w:val="en-US"/>
        </w:rPr>
      </w:pPr>
    </w:p>
    <w:p w14:paraId="65C11909" w14:textId="3C4B52B0" w:rsidR="001F30A7" w:rsidRPr="001F30A7" w:rsidRDefault="001F30A7" w:rsidP="001F30A7">
      <w:pPr>
        <w:suppressAutoHyphens/>
        <w:autoSpaceDE w:val="0"/>
        <w:autoSpaceDN w:val="0"/>
        <w:adjustRightInd w:val="0"/>
        <w:ind w:firstLine="0"/>
        <w:textAlignment w:val="center"/>
        <w:rPr>
          <w:rFonts w:asciiTheme="majorBidi" w:hAnsiTheme="majorBidi" w:cstheme="majorBidi"/>
          <w:i/>
          <w:iCs/>
          <w:color w:val="002060"/>
          <w:szCs w:val="24"/>
        </w:rPr>
      </w:pPr>
      <w:r w:rsidRPr="001F30A7">
        <w:rPr>
          <w:rFonts w:asciiTheme="majorBidi" w:hAnsiTheme="majorBidi" w:cstheme="majorBidi"/>
          <w:i/>
          <w:iCs/>
          <w:color w:val="002060"/>
          <w:szCs w:val="24"/>
        </w:rPr>
        <w:t xml:space="preserve">Elhamdülillah. Ve s-salatu ve s-selamu ala Resulillah. </w:t>
      </w:r>
    </w:p>
    <w:p w14:paraId="6BC22966" w14:textId="77777777" w:rsidR="001F30A7" w:rsidRPr="001F30A7" w:rsidRDefault="001F30A7" w:rsidP="001F30A7">
      <w:pPr>
        <w:suppressAutoHyphens/>
        <w:autoSpaceDE w:val="0"/>
        <w:autoSpaceDN w:val="0"/>
        <w:adjustRightInd w:val="0"/>
        <w:ind w:firstLine="0"/>
        <w:textAlignment w:val="center"/>
        <w:rPr>
          <w:rFonts w:asciiTheme="majorBidi" w:hAnsiTheme="majorBidi" w:cstheme="majorBidi"/>
          <w:i/>
          <w:iCs/>
          <w:color w:val="002060"/>
          <w:szCs w:val="24"/>
        </w:rPr>
      </w:pPr>
      <w:r w:rsidRPr="001F30A7">
        <w:rPr>
          <w:rFonts w:asciiTheme="majorBidi" w:hAnsiTheme="majorBidi" w:cstheme="majorBidi"/>
          <w:i/>
          <w:iCs/>
          <w:color w:val="002060"/>
          <w:szCs w:val="24"/>
        </w:rPr>
        <w:t xml:space="preserve">As I start my words, I greet you all respectfully. </w:t>
      </w:r>
    </w:p>
    <w:p w14:paraId="118E2FF3" w14:textId="6A1405CD" w:rsidR="001F30A7" w:rsidRDefault="001F30A7" w:rsidP="001F30A7">
      <w:pPr>
        <w:suppressAutoHyphens/>
        <w:autoSpaceDE w:val="0"/>
        <w:autoSpaceDN w:val="0"/>
        <w:adjustRightInd w:val="0"/>
        <w:ind w:firstLine="0"/>
        <w:textAlignment w:val="center"/>
        <w:rPr>
          <w:rFonts w:asciiTheme="majorBidi" w:hAnsiTheme="majorBidi" w:cstheme="majorBidi"/>
          <w:i/>
          <w:iCs/>
          <w:color w:val="002060"/>
          <w:szCs w:val="24"/>
        </w:rPr>
      </w:pPr>
      <w:r w:rsidRPr="001F30A7">
        <w:rPr>
          <w:rFonts w:asciiTheme="majorBidi" w:hAnsiTheme="majorBidi" w:cstheme="majorBidi"/>
          <w:i/>
          <w:iCs/>
          <w:color w:val="002060"/>
          <w:szCs w:val="24"/>
        </w:rPr>
        <w:t>First of all, may your Ramadan be blessed.</w:t>
      </w:r>
    </w:p>
    <w:p w14:paraId="4276F264" w14:textId="77777777" w:rsidR="001F30A7" w:rsidRPr="001F30A7" w:rsidRDefault="001F30A7" w:rsidP="001F30A7">
      <w:pPr>
        <w:suppressAutoHyphens/>
        <w:autoSpaceDE w:val="0"/>
        <w:autoSpaceDN w:val="0"/>
        <w:adjustRightInd w:val="0"/>
        <w:ind w:firstLine="0"/>
        <w:textAlignment w:val="center"/>
        <w:rPr>
          <w:rFonts w:asciiTheme="majorBidi" w:hAnsiTheme="majorBidi" w:cstheme="majorBidi"/>
          <w:i/>
          <w:iCs/>
          <w:color w:val="002060"/>
          <w:szCs w:val="24"/>
        </w:rPr>
      </w:pPr>
      <w:r w:rsidRPr="001F30A7">
        <w:rPr>
          <w:rFonts w:asciiTheme="majorBidi" w:hAnsiTheme="majorBidi" w:cstheme="majorBidi"/>
          <w:i/>
          <w:iCs/>
          <w:color w:val="002060"/>
          <w:szCs w:val="24"/>
        </w:rPr>
        <w:t>Dear Brothers and Sisters,</w:t>
      </w:r>
    </w:p>
    <w:p w14:paraId="3DC82D71" w14:textId="77777777" w:rsidR="001F30A7" w:rsidRPr="005E0593" w:rsidRDefault="001F30A7" w:rsidP="001F30A7">
      <w:pPr>
        <w:suppressAutoHyphens/>
        <w:autoSpaceDE w:val="0"/>
        <w:autoSpaceDN w:val="0"/>
        <w:adjustRightInd w:val="0"/>
        <w:ind w:firstLine="0"/>
        <w:jc w:val="center"/>
        <w:textAlignment w:val="center"/>
        <w:rPr>
          <w:rFonts w:asciiTheme="majorBidi" w:hAnsiTheme="majorBidi" w:cstheme="majorBidi"/>
          <w:color w:val="002060"/>
          <w:szCs w:val="24"/>
        </w:rPr>
      </w:pPr>
      <w:r w:rsidRPr="005E0593">
        <w:rPr>
          <w:rFonts w:asciiTheme="majorBidi" w:hAnsiTheme="majorBidi" w:cstheme="majorBidi"/>
          <w:color w:val="002060"/>
          <w:szCs w:val="24"/>
        </w:rPr>
        <w:t>***</w:t>
      </w:r>
    </w:p>
    <w:p w14:paraId="5AA8575F" w14:textId="77777777" w:rsidR="001F30A7" w:rsidRPr="001F30A7" w:rsidRDefault="001F30A7" w:rsidP="001F30A7">
      <w:pPr>
        <w:ind w:firstLine="0"/>
        <w:rPr>
          <w:rFonts w:asciiTheme="majorBidi" w:eastAsia="Times New Roman" w:hAnsiTheme="majorBidi" w:cstheme="majorBidi"/>
          <w:color w:val="002060"/>
          <w:szCs w:val="24"/>
        </w:rPr>
      </w:pPr>
      <w:r w:rsidRPr="001F30A7">
        <w:rPr>
          <w:rFonts w:asciiTheme="majorBidi" w:eastAsia="Times New Roman" w:hAnsiTheme="majorBidi" w:cstheme="majorBidi"/>
          <w:color w:val="002060"/>
          <w:szCs w:val="24"/>
        </w:rPr>
        <w:t>As it is known, the most important issue in Islam, as in all divine religions, has been to ground the relationship between human and Allah. In order to make this justification, sciences such as usûli'd-religion, kalam, and aqaid emerged later. However, every school of kalam has made this justification in different ways. As a matter of fact, Hasan-ı Basri wanted to establish the human-Allah relationship on mercy. When there was a compassion or a problem that neglected justice, the Mu’tazila School established this relationship on justice. Since this justice leads to the questioning of the divine will from time to time, the Ash'ari word has built the relationship between man and Allah based on will and power. Since the grounding of will and power leads to rational questions, Imam Mâturîdî has built this relationship on wisdom in a way that can be applied to every person and every event separately. Ehl-i Sufism, from time to time, wanted to go beyond all of these and establish this relationship on love and affection. Ultimately, these are precious interpretations and approaches put forward by these sects from their lodges.</w:t>
      </w:r>
    </w:p>
    <w:p w14:paraId="5B515C33" w14:textId="77777777" w:rsidR="001F30A7" w:rsidRPr="001F30A7" w:rsidRDefault="001F30A7" w:rsidP="001F30A7">
      <w:pPr>
        <w:ind w:firstLine="0"/>
        <w:rPr>
          <w:rFonts w:asciiTheme="majorBidi" w:eastAsia="Times New Roman" w:hAnsiTheme="majorBidi" w:cstheme="majorBidi"/>
          <w:color w:val="002060"/>
          <w:szCs w:val="24"/>
        </w:rPr>
      </w:pPr>
      <w:r w:rsidRPr="001F30A7">
        <w:rPr>
          <w:rFonts w:asciiTheme="majorBidi" w:eastAsia="Times New Roman" w:hAnsiTheme="majorBidi" w:cstheme="majorBidi"/>
          <w:color w:val="002060"/>
          <w:szCs w:val="24"/>
        </w:rPr>
        <w:t xml:space="preserve">In today's lesson, I would like to focus on another grounding in the Quran regarding the relationship between human and Allah; and that is covenant. </w:t>
      </w:r>
    </w:p>
    <w:p w14:paraId="64A08339" w14:textId="77777777" w:rsidR="001F30A7" w:rsidRPr="001F30A7" w:rsidRDefault="001F30A7" w:rsidP="001F30A7">
      <w:pPr>
        <w:ind w:firstLine="0"/>
        <w:rPr>
          <w:rFonts w:asciiTheme="majorBidi" w:eastAsia="Times New Roman" w:hAnsiTheme="majorBidi" w:cstheme="majorBidi"/>
          <w:color w:val="002060"/>
          <w:szCs w:val="24"/>
        </w:rPr>
      </w:pPr>
      <w:r w:rsidRPr="001F30A7">
        <w:rPr>
          <w:rFonts w:asciiTheme="majorBidi" w:eastAsia="Times New Roman" w:hAnsiTheme="majorBidi" w:cstheme="majorBidi"/>
          <w:color w:val="002060"/>
          <w:szCs w:val="24"/>
        </w:rPr>
        <w:t xml:space="preserve">Covenant means mutual trust agreement between the two parties. The Covenant, which is mentioned twenty-five times in twenty-three verses of the Quran are a divine contract based on mutual trust. </w:t>
      </w:r>
    </w:p>
    <w:p w14:paraId="1B0CF1E3" w14:textId="77777777" w:rsidR="001F30A7" w:rsidRPr="001F30A7" w:rsidRDefault="001F30A7" w:rsidP="00115BCB">
      <w:pPr>
        <w:ind w:firstLine="0"/>
        <w:rPr>
          <w:rFonts w:asciiTheme="majorBidi" w:eastAsia="Times New Roman" w:hAnsiTheme="majorBidi" w:cstheme="majorBidi"/>
          <w:color w:val="002060"/>
          <w:szCs w:val="24"/>
          <w:lang w:val="en-US"/>
        </w:rPr>
      </w:pPr>
    </w:p>
    <w:p w14:paraId="4BBAF878" w14:textId="77777777" w:rsidR="001F30A7" w:rsidRPr="001F30A7" w:rsidRDefault="001F30A7" w:rsidP="001F30A7">
      <w:pPr>
        <w:ind w:firstLine="0"/>
        <w:rPr>
          <w:rFonts w:asciiTheme="majorBidi" w:eastAsia="Times New Roman" w:hAnsiTheme="majorBidi" w:cstheme="majorBidi"/>
          <w:color w:val="002060"/>
          <w:szCs w:val="24"/>
        </w:rPr>
      </w:pPr>
      <w:r w:rsidRPr="001F30A7">
        <w:rPr>
          <w:rFonts w:asciiTheme="majorBidi" w:eastAsia="Times New Roman" w:hAnsiTheme="majorBidi" w:cstheme="majorBidi"/>
          <w:color w:val="002060"/>
          <w:szCs w:val="24"/>
        </w:rPr>
        <w:t>Dear Brothers and Sisters,</w:t>
      </w:r>
    </w:p>
    <w:p w14:paraId="006D3A02" w14:textId="77777777" w:rsidR="00B7663B" w:rsidRPr="00726FD3" w:rsidRDefault="001F30A7" w:rsidP="00B7663B">
      <w:pPr>
        <w:rPr>
          <w:lang w:val="en-US"/>
        </w:rPr>
      </w:pPr>
      <w:r w:rsidRPr="00B7663B">
        <w:rPr>
          <w:rFonts w:asciiTheme="majorBidi" w:eastAsia="Times New Roman" w:hAnsiTheme="majorBidi" w:cstheme="majorBidi"/>
          <w:color w:val="002060"/>
          <w:szCs w:val="24"/>
        </w:rPr>
        <w:t>Our Lord commands,</w:t>
      </w:r>
      <w:r w:rsidR="00DB5E75" w:rsidRPr="005E0593">
        <w:rPr>
          <w:rFonts w:asciiTheme="majorBidi" w:eastAsia="Times New Roman" w:hAnsiTheme="majorBidi" w:cstheme="majorBidi"/>
          <w:color w:val="002060"/>
          <w:szCs w:val="24"/>
        </w:rPr>
        <w:t xml:space="preserve">: </w:t>
      </w:r>
      <w:r w:rsidR="00DB5E75" w:rsidRPr="005E0593">
        <w:rPr>
          <w:rFonts w:asciiTheme="majorBidi" w:eastAsia="Times New Roman" w:hAnsiTheme="majorBidi" w:cs="Times New Roman" w:hint="cs"/>
          <w:color w:val="002060"/>
          <w:szCs w:val="24"/>
          <w:rtl/>
        </w:rPr>
        <w:t>اَلَّذ۪ين</w:t>
      </w:r>
      <w:r w:rsidR="00DB5E75" w:rsidRPr="005E0593">
        <w:rPr>
          <w:rFonts w:asciiTheme="majorBidi" w:eastAsia="Times New Roman" w:hAnsiTheme="majorBidi" w:cs="Times New Roman" w:hint="eastAsia"/>
          <w:color w:val="002060"/>
          <w:szCs w:val="24"/>
          <w:rtl/>
        </w:rPr>
        <w:t>َ</w:t>
      </w:r>
      <w:r w:rsidR="00DB5E75" w:rsidRPr="005E0593">
        <w:rPr>
          <w:rFonts w:asciiTheme="majorBidi" w:eastAsia="Times New Roman" w:hAnsiTheme="majorBidi" w:cs="Times New Roman"/>
          <w:color w:val="002060"/>
          <w:szCs w:val="24"/>
          <w:rtl/>
        </w:rPr>
        <w:t xml:space="preserve"> يُوفُونَ بِعَهْدِ اللّٰهِ وَلَا يَنْقُضُونَ الْم۪يثَاقَۙ</w:t>
      </w:r>
      <w:r w:rsidR="00DB5E75" w:rsidRPr="005E0593">
        <w:rPr>
          <w:rFonts w:asciiTheme="majorBidi" w:eastAsia="Times New Roman" w:hAnsiTheme="majorBidi" w:cs="Times New Roman"/>
          <w:color w:val="002060"/>
          <w:szCs w:val="24"/>
        </w:rPr>
        <w:t xml:space="preserve"> /</w:t>
      </w:r>
      <w:r w:rsidR="00B7663B" w:rsidRPr="00B7663B">
        <w:rPr>
          <w:lang w:val="en-US"/>
        </w:rPr>
        <w:t xml:space="preserve"> </w:t>
      </w:r>
      <w:r w:rsidR="00B7663B" w:rsidRPr="00726FD3">
        <w:rPr>
          <w:lang w:val="en-US"/>
        </w:rPr>
        <w:t>says: Ra'd</w:t>
      </w:r>
      <w:r w:rsidR="00B7663B">
        <w:rPr>
          <w:lang w:val="en-US"/>
        </w:rPr>
        <w:t xml:space="preserve"> </w:t>
      </w:r>
      <w:r w:rsidR="00753BE9" w:rsidRPr="005E0593">
        <w:rPr>
          <w:rFonts w:asciiTheme="majorBidi" w:eastAsia="Times New Roman" w:hAnsiTheme="majorBidi" w:cs="Times New Roman"/>
          <w:color w:val="002060"/>
          <w:szCs w:val="24"/>
          <w:rtl/>
        </w:rPr>
        <w:t>اُو۬لٰٓئِكَ لَهُمْ عُقْبَى الدَّارِۙ</w:t>
      </w:r>
      <w:r w:rsidR="00753BE9" w:rsidRPr="005E0593">
        <w:rPr>
          <w:rFonts w:asciiTheme="majorBidi" w:eastAsia="Times New Roman" w:hAnsiTheme="majorBidi" w:cs="Times New Roman"/>
          <w:color w:val="002060"/>
          <w:szCs w:val="24"/>
        </w:rPr>
        <w:t xml:space="preserve"> / </w:t>
      </w:r>
      <w:r w:rsidR="00B7663B" w:rsidRPr="00B7663B">
        <w:rPr>
          <w:rFonts w:asciiTheme="majorBidi" w:eastAsia="Times New Roman" w:hAnsiTheme="majorBidi" w:cstheme="majorBidi"/>
          <w:color w:val="002060"/>
          <w:szCs w:val="24"/>
        </w:rPr>
        <w:t xml:space="preserve">They keep their promises to Allah and never break their covenants. There is a very good fate </w:t>
      </w:r>
      <w:r w:rsidR="00B7663B" w:rsidRPr="00B7663B">
        <w:rPr>
          <w:rFonts w:asciiTheme="majorBidi" w:eastAsia="Times New Roman" w:hAnsiTheme="majorBidi" w:cstheme="majorBidi"/>
          <w:color w:val="002060"/>
          <w:szCs w:val="24"/>
        </w:rPr>
        <w:lastRenderedPageBreak/>
        <w:t>for them. In the same surah</w:t>
      </w:r>
      <w:r w:rsidR="00DB5E75" w:rsidRPr="005E0593">
        <w:rPr>
          <w:rFonts w:asciiTheme="majorBidi" w:eastAsia="Times New Roman" w:hAnsiTheme="majorBidi" w:cstheme="majorBidi"/>
          <w:color w:val="002060"/>
          <w:szCs w:val="24"/>
        </w:rPr>
        <w:t xml:space="preserve"> </w:t>
      </w:r>
      <w:r w:rsidR="00DB5E75" w:rsidRPr="005E0593">
        <w:rPr>
          <w:rFonts w:asciiTheme="majorBidi" w:eastAsia="Times New Roman" w:hAnsiTheme="majorBidi" w:cs="Times New Roman"/>
          <w:color w:val="002060"/>
          <w:szCs w:val="24"/>
          <w:rtl/>
        </w:rPr>
        <w:t>وَالَّذ۪ينَ يَنْقُضُونَ عَهْدَ اللّٰهِ مِنْ بَعْدِ م۪يثَاقِه۪</w:t>
      </w:r>
      <w:r w:rsidR="00CE31F6" w:rsidRPr="005E0593">
        <w:rPr>
          <w:rFonts w:asciiTheme="majorBidi" w:eastAsia="Times New Roman" w:hAnsiTheme="majorBidi" w:cs="Times New Roman"/>
          <w:color w:val="002060"/>
          <w:szCs w:val="24"/>
        </w:rPr>
        <w:t xml:space="preserve"> </w:t>
      </w:r>
      <w:r w:rsidR="00DB5E75" w:rsidRPr="005E0593">
        <w:rPr>
          <w:rFonts w:asciiTheme="majorBidi" w:eastAsia="Times New Roman" w:hAnsiTheme="majorBidi" w:cs="Times New Roman"/>
          <w:color w:val="002060"/>
          <w:szCs w:val="24"/>
        </w:rPr>
        <w:t xml:space="preserve">/ </w:t>
      </w:r>
      <w:r w:rsidR="00B7663B" w:rsidRPr="00B7663B">
        <w:rPr>
          <w:rFonts w:asciiTheme="majorBidi" w:eastAsia="Times New Roman" w:hAnsiTheme="majorBidi" w:cstheme="majorBidi"/>
          <w:color w:val="002060"/>
          <w:szCs w:val="24"/>
        </w:rPr>
        <w:t>There is an ill fate for those who later break their covenant with Allah. When we ask what the covenant expressed in these two verses are, we see that there are three covenants between believers and Allah in the Quran. The testimony Covenant, the Trust Covenant, the Messenger Covenant.</w:t>
      </w:r>
      <w:r w:rsidR="00B7663B" w:rsidRPr="00726FD3">
        <w:rPr>
          <w:lang w:val="en-US"/>
        </w:rPr>
        <w:t xml:space="preserve"> </w:t>
      </w:r>
    </w:p>
    <w:p w14:paraId="0F34FD40" w14:textId="2ACC02EA" w:rsidR="0054725F" w:rsidRDefault="0054725F" w:rsidP="00B7663B">
      <w:pPr>
        <w:ind w:firstLine="0"/>
        <w:jc w:val="center"/>
        <w:rPr>
          <w:rFonts w:asciiTheme="majorBidi" w:eastAsia="Times New Roman" w:hAnsiTheme="majorBidi" w:cstheme="majorBidi"/>
          <w:color w:val="002060"/>
          <w:szCs w:val="24"/>
        </w:rPr>
      </w:pPr>
      <w:r w:rsidRPr="005E0593">
        <w:rPr>
          <w:rFonts w:asciiTheme="majorBidi" w:eastAsia="Times New Roman" w:hAnsiTheme="majorBidi" w:cstheme="majorBidi"/>
          <w:color w:val="002060"/>
          <w:szCs w:val="24"/>
        </w:rPr>
        <w:t>***</w:t>
      </w:r>
    </w:p>
    <w:p w14:paraId="01ECF8C9" w14:textId="77777777" w:rsidR="00B7663B" w:rsidRPr="00B7663B" w:rsidRDefault="00B7663B" w:rsidP="00B7663B">
      <w:pPr>
        <w:rPr>
          <w:rFonts w:asciiTheme="majorBidi" w:eastAsia="Times New Roman" w:hAnsiTheme="majorBidi" w:cstheme="majorBidi"/>
          <w:color w:val="002060"/>
          <w:szCs w:val="24"/>
        </w:rPr>
      </w:pPr>
      <w:bookmarkStart w:id="0" w:name="_Hlk70340440"/>
      <w:r w:rsidRPr="00B7663B">
        <w:rPr>
          <w:rFonts w:asciiTheme="majorBidi" w:eastAsia="Times New Roman" w:hAnsiTheme="majorBidi" w:cstheme="majorBidi"/>
          <w:color w:val="002060"/>
          <w:szCs w:val="24"/>
        </w:rPr>
        <w:t>Dear Brothers and Sisters,</w:t>
      </w:r>
    </w:p>
    <w:bookmarkEnd w:id="0"/>
    <w:p w14:paraId="7B10E360" w14:textId="77777777" w:rsidR="00B7663B" w:rsidRPr="00B7663B" w:rsidRDefault="00B7663B" w:rsidP="00B7663B">
      <w:pPr>
        <w:rPr>
          <w:rFonts w:asciiTheme="majorBidi" w:eastAsia="Times New Roman" w:hAnsiTheme="majorBidi" w:cstheme="majorBidi"/>
          <w:color w:val="002060"/>
          <w:szCs w:val="24"/>
        </w:rPr>
      </w:pPr>
    </w:p>
    <w:p w14:paraId="51EFC819" w14:textId="77777777" w:rsidR="00B7663B" w:rsidRPr="00B7663B" w:rsidRDefault="00B7663B" w:rsidP="00B7663B">
      <w:pPr>
        <w:rPr>
          <w:rFonts w:asciiTheme="majorBidi" w:eastAsia="Times New Roman" w:hAnsiTheme="majorBidi" w:cstheme="majorBidi"/>
          <w:color w:val="002060"/>
          <w:szCs w:val="24"/>
        </w:rPr>
      </w:pPr>
      <w:r w:rsidRPr="00B7663B">
        <w:rPr>
          <w:rFonts w:asciiTheme="majorBidi" w:eastAsia="Times New Roman" w:hAnsiTheme="majorBidi" w:cstheme="majorBidi"/>
          <w:color w:val="002060"/>
          <w:szCs w:val="24"/>
        </w:rPr>
        <w:t>The instrument of testimony is the basis of faith. When we say “Eşhedü” to acknowledge our testimony, we actually confess this covenant. The covenant of testimony between man and Allah is in fact an unmediated, direct recognition and acquaintance. Testimony is not one-sided. While man witnesses his Lord, his Lord witnesses his subject. While man bears witness to the lofty spirit, attributes and verses of his Lord, Allah witnesses the deeds, intentions and secrets of his subject.</w:t>
      </w:r>
    </w:p>
    <w:p w14:paraId="76DC38FA" w14:textId="77777777" w:rsidR="00B7663B" w:rsidRPr="00B7663B" w:rsidRDefault="00B7663B" w:rsidP="00B7663B">
      <w:pPr>
        <w:rPr>
          <w:rFonts w:asciiTheme="majorBidi" w:eastAsia="Times New Roman" w:hAnsiTheme="majorBidi" w:cstheme="majorBidi"/>
          <w:color w:val="002060"/>
          <w:szCs w:val="24"/>
        </w:rPr>
      </w:pPr>
    </w:p>
    <w:p w14:paraId="7982BD1D" w14:textId="77777777" w:rsidR="00B7663B" w:rsidRPr="00B7663B" w:rsidRDefault="00B7663B" w:rsidP="00B7663B">
      <w:pPr>
        <w:rPr>
          <w:rFonts w:asciiTheme="majorBidi" w:eastAsia="Times New Roman" w:hAnsiTheme="majorBidi" w:cstheme="majorBidi"/>
          <w:color w:val="002060"/>
          <w:szCs w:val="24"/>
        </w:rPr>
      </w:pPr>
      <w:r w:rsidRPr="00B7663B">
        <w:rPr>
          <w:rFonts w:asciiTheme="majorBidi" w:eastAsia="Times New Roman" w:hAnsiTheme="majorBidi" w:cstheme="majorBidi"/>
          <w:color w:val="002060"/>
          <w:szCs w:val="24"/>
        </w:rPr>
        <w:t>Faith and worship are a requirement of this covenant. As such, worship is the language of existence. Man establishes his relationship with the Supreme Witness in this language. The spirit of worship as the language of existence constantly renews the conscience. Renewed conscience leads us to morality, justice and mercy. Faith and worship turn into the morality of the soul with the testimony covenant. The more religious behavior turns into the morality of the soul, the more morality religiousness produces. Faith turns into a morality-producing conscience. The person gets a spiritual flavor from his every move.</w:t>
      </w:r>
    </w:p>
    <w:p w14:paraId="279DE9C3" w14:textId="77777777" w:rsidR="00B7663B" w:rsidRPr="00B7663B" w:rsidRDefault="00B7663B" w:rsidP="00B7663B">
      <w:pPr>
        <w:rPr>
          <w:rFonts w:asciiTheme="majorBidi" w:eastAsia="Times New Roman" w:hAnsiTheme="majorBidi" w:cstheme="majorBidi"/>
          <w:color w:val="002060"/>
          <w:szCs w:val="24"/>
        </w:rPr>
      </w:pPr>
    </w:p>
    <w:p w14:paraId="701DAACA" w14:textId="77777777" w:rsidR="00B7663B" w:rsidRPr="00B7663B" w:rsidRDefault="00B7663B" w:rsidP="00B7663B">
      <w:pPr>
        <w:rPr>
          <w:rFonts w:asciiTheme="majorBidi" w:eastAsia="Times New Roman" w:hAnsiTheme="majorBidi" w:cstheme="majorBidi"/>
          <w:color w:val="002060"/>
          <w:szCs w:val="24"/>
        </w:rPr>
      </w:pPr>
      <w:r w:rsidRPr="00B7663B">
        <w:rPr>
          <w:rFonts w:asciiTheme="majorBidi" w:eastAsia="Times New Roman" w:hAnsiTheme="majorBidi" w:cstheme="majorBidi"/>
          <w:color w:val="002060"/>
          <w:szCs w:val="24"/>
        </w:rPr>
        <w:t>The consciousness and belief that Allah has witnessed our every state encourages a person to be moral. In the eyes of a person with such a consciousness, religion is not just a matter of orders and prohibitions. Allah ceases to be a mere beloved and reckless being. If a person has the consciousness of testimony, he will believe in Allah as a being that witnesses all his states. He regards moral values not only as perfection, but also as social, and this beauty turns into knowledge, wisdom, a gimmick, a conversation. This wisdom and ingenuity derives its strength from testimony. It shows the ways of reaching the truth with wisdom.</w:t>
      </w:r>
    </w:p>
    <w:p w14:paraId="3D2DF621" w14:textId="77777777" w:rsidR="00B7663B" w:rsidRPr="00B7663B" w:rsidRDefault="00B7663B" w:rsidP="00B7663B">
      <w:pPr>
        <w:rPr>
          <w:rFonts w:asciiTheme="majorBidi" w:eastAsia="Times New Roman" w:hAnsiTheme="majorBidi" w:cstheme="majorBidi"/>
          <w:color w:val="002060"/>
          <w:szCs w:val="24"/>
        </w:rPr>
      </w:pPr>
    </w:p>
    <w:p w14:paraId="27481573" w14:textId="77777777" w:rsidR="00B7663B" w:rsidRPr="00B7663B" w:rsidRDefault="00B7663B" w:rsidP="00B7663B">
      <w:pPr>
        <w:rPr>
          <w:rFonts w:asciiTheme="majorBidi" w:eastAsia="Times New Roman" w:hAnsiTheme="majorBidi" w:cstheme="majorBidi"/>
          <w:color w:val="002060"/>
          <w:szCs w:val="24"/>
        </w:rPr>
      </w:pPr>
      <w:r w:rsidRPr="00B7663B">
        <w:rPr>
          <w:rFonts w:asciiTheme="majorBidi" w:eastAsia="Times New Roman" w:hAnsiTheme="majorBidi" w:cstheme="majorBidi"/>
          <w:color w:val="002060"/>
          <w:szCs w:val="24"/>
        </w:rPr>
        <w:t xml:space="preserve">The testimony covenant is explained in the Quran’s A’raf Surah as such: </w:t>
      </w:r>
    </w:p>
    <w:p w14:paraId="136B9EDE" w14:textId="77777777" w:rsidR="00B7663B" w:rsidRPr="00B7663B" w:rsidRDefault="00B7663B" w:rsidP="00B7663B">
      <w:pPr>
        <w:rPr>
          <w:rFonts w:asciiTheme="majorBidi" w:eastAsia="Times New Roman" w:hAnsiTheme="majorBidi" w:cstheme="majorBidi"/>
          <w:color w:val="002060"/>
          <w:szCs w:val="24"/>
        </w:rPr>
      </w:pPr>
    </w:p>
    <w:p w14:paraId="22BA6612" w14:textId="77777777" w:rsidR="00B7663B" w:rsidRPr="00B7663B" w:rsidRDefault="00B7663B" w:rsidP="00B7663B">
      <w:pPr>
        <w:rPr>
          <w:rFonts w:asciiTheme="majorBidi" w:eastAsia="Times New Roman" w:hAnsiTheme="majorBidi" w:cstheme="majorBidi"/>
          <w:color w:val="002060"/>
          <w:szCs w:val="24"/>
        </w:rPr>
      </w:pPr>
      <w:r w:rsidRPr="00B7663B">
        <w:rPr>
          <w:rFonts w:asciiTheme="majorBidi" w:eastAsia="Times New Roman" w:hAnsiTheme="majorBidi" w:cstheme="majorBidi"/>
          <w:color w:val="002060"/>
          <w:szCs w:val="24"/>
        </w:rPr>
        <w:t>He took the offspring of your Allah from the sons of men - from their backs - and witnessed them this covenant: Am I not your Allah? “Of course I am! We testify. " they said. (6)</w:t>
      </w:r>
    </w:p>
    <w:p w14:paraId="6F988B38" w14:textId="77777777" w:rsidR="00B7663B" w:rsidRPr="00B7663B" w:rsidRDefault="00B7663B" w:rsidP="00B7663B">
      <w:pPr>
        <w:ind w:firstLine="0"/>
        <w:rPr>
          <w:rFonts w:asciiTheme="majorBidi" w:eastAsia="Times New Roman" w:hAnsiTheme="majorBidi" w:cstheme="majorBidi"/>
          <w:color w:val="002060"/>
          <w:szCs w:val="24"/>
          <w:lang w:val="en-US"/>
        </w:rPr>
      </w:pPr>
    </w:p>
    <w:p w14:paraId="733A4650" w14:textId="77777777" w:rsidR="00B7663B" w:rsidRPr="00B7663B" w:rsidRDefault="00B7663B" w:rsidP="00B7663B">
      <w:pPr>
        <w:rPr>
          <w:rFonts w:asciiTheme="majorBidi" w:eastAsia="Times New Roman" w:hAnsiTheme="majorBidi" w:cstheme="majorBidi"/>
          <w:color w:val="002060"/>
          <w:szCs w:val="24"/>
        </w:rPr>
      </w:pPr>
      <w:r w:rsidRPr="00B7663B">
        <w:rPr>
          <w:rFonts w:asciiTheme="majorBidi" w:eastAsia="Times New Roman" w:hAnsiTheme="majorBidi" w:cstheme="majorBidi"/>
          <w:color w:val="002060"/>
          <w:szCs w:val="24"/>
        </w:rPr>
        <w:t>Our Lord expresses this issue more clearly in the Surah Âl-i İmrân:</w:t>
      </w:r>
      <w:r w:rsidR="00631235" w:rsidRPr="005E0593">
        <w:rPr>
          <w:rFonts w:asciiTheme="majorBidi" w:eastAsia="Times New Roman" w:hAnsiTheme="majorBidi" w:cstheme="majorBidi"/>
          <w:color w:val="002060"/>
          <w:szCs w:val="24"/>
        </w:rPr>
        <w:t xml:space="preserve"> </w:t>
      </w:r>
      <w:r w:rsidR="000D571F" w:rsidRPr="005E0593">
        <w:rPr>
          <w:rFonts w:asciiTheme="majorBidi" w:eastAsia="Times New Roman" w:hAnsiTheme="majorBidi" w:cstheme="majorBidi" w:hint="cs"/>
          <w:color w:val="002060"/>
          <w:szCs w:val="24"/>
          <w:rtl/>
        </w:rPr>
        <w:t>العبادة لغة الوجود</w:t>
      </w:r>
      <w:r w:rsidR="000D571F" w:rsidRPr="005E0593">
        <w:rPr>
          <w:rFonts w:asciiTheme="majorBidi" w:eastAsia="Times New Roman" w:hAnsiTheme="majorBidi" w:cstheme="majorBidi"/>
          <w:color w:val="002060"/>
          <w:szCs w:val="24"/>
        </w:rPr>
        <w:t xml:space="preserve"> </w:t>
      </w:r>
      <w:r w:rsidRPr="00B7663B">
        <w:rPr>
          <w:rFonts w:asciiTheme="majorBidi" w:eastAsia="Times New Roman" w:hAnsiTheme="majorBidi" w:cstheme="majorBidi"/>
          <w:color w:val="002060"/>
          <w:szCs w:val="24"/>
        </w:rPr>
        <w:t xml:space="preserve">When Allah says, “Have you Accepted it, have you taken on my covenant? " They answer: "We </w:t>
      </w:r>
      <w:r w:rsidRPr="00B7663B">
        <w:rPr>
          <w:rFonts w:asciiTheme="majorBidi" w:eastAsia="Times New Roman" w:hAnsiTheme="majorBidi" w:cstheme="majorBidi"/>
          <w:color w:val="002060"/>
          <w:szCs w:val="24"/>
        </w:rPr>
        <w:lastRenderedPageBreak/>
        <w:t>accept." With that he commanded:  "Then be a witness, and I am one of those who witnessed with you." According to this, the relationship between human and Allah was established as a relationship of mutual testimony.</w:t>
      </w:r>
    </w:p>
    <w:p w14:paraId="1DA85F34" w14:textId="77777777" w:rsidR="00B7663B" w:rsidRPr="00B7663B" w:rsidRDefault="00B7663B" w:rsidP="00B7663B">
      <w:pPr>
        <w:rPr>
          <w:rFonts w:asciiTheme="majorBidi" w:eastAsia="Times New Roman" w:hAnsiTheme="majorBidi" w:cstheme="majorBidi"/>
          <w:color w:val="002060"/>
          <w:szCs w:val="24"/>
        </w:rPr>
      </w:pPr>
    </w:p>
    <w:p w14:paraId="5F591658" w14:textId="77777777" w:rsidR="00B7663B" w:rsidRPr="00B7663B" w:rsidRDefault="00B7663B" w:rsidP="00B7663B">
      <w:pPr>
        <w:rPr>
          <w:rFonts w:asciiTheme="majorBidi" w:eastAsia="Times New Roman" w:hAnsiTheme="majorBidi" w:cstheme="majorBidi"/>
          <w:color w:val="002060"/>
          <w:szCs w:val="24"/>
        </w:rPr>
      </w:pPr>
      <w:r w:rsidRPr="00B7663B">
        <w:rPr>
          <w:rFonts w:asciiTheme="majorBidi" w:eastAsia="Times New Roman" w:hAnsiTheme="majorBidi" w:cstheme="majorBidi"/>
          <w:color w:val="002060"/>
          <w:szCs w:val="24"/>
        </w:rPr>
        <w:t xml:space="preserve"> As the Quran expresses with the representation of its own view, it is nature for every human being to come to the world with this covenant they have lived in forever. Nature is the memory of testimony. Every person is born with this nature. Religion is also nature. This is why religion is described as a nature in the Quran:</w:t>
      </w:r>
    </w:p>
    <w:p w14:paraId="217A2680" w14:textId="77777777" w:rsidR="00B7663B" w:rsidRPr="00B7663B" w:rsidRDefault="00F503B2" w:rsidP="00B7663B">
      <w:pPr>
        <w:rPr>
          <w:rFonts w:asciiTheme="majorBidi" w:eastAsia="Times New Roman" w:hAnsiTheme="majorBidi" w:cstheme="majorBidi"/>
          <w:color w:val="002060"/>
          <w:szCs w:val="24"/>
        </w:rPr>
      </w:pPr>
      <w:r w:rsidRPr="005E0593">
        <w:rPr>
          <w:rFonts w:asciiTheme="majorBidi" w:eastAsia="Times New Roman" w:hAnsiTheme="majorBidi" w:cstheme="majorBidi"/>
          <w:color w:val="002060"/>
          <w:szCs w:val="24"/>
        </w:rPr>
        <w:t xml:space="preserve">: </w:t>
      </w:r>
      <w:r w:rsidR="008F7DFA" w:rsidRPr="00B7663B">
        <w:rPr>
          <w:rFonts w:asciiTheme="majorBidi" w:eastAsia="Times New Roman" w:hAnsiTheme="majorBidi" w:cstheme="majorBidi"/>
          <w:color w:val="002060"/>
          <w:szCs w:val="24"/>
          <w:rtl/>
        </w:rPr>
        <w:t>وَاِذْ اَخَذَ رَبُّكَ مِنْ بَن۪ٓي اٰدَمَ مِنْ ظُهُورِهِمْ ذُرِّيَّتَهُمْ وَاَشْهَدَهُمْ عَلٰٓى اَنْفُسِهِمْۚ اَلَسْتُ بِرَبِّكُمْۜ</w:t>
      </w:r>
      <w:r w:rsidR="00115BCB" w:rsidRPr="00B7663B">
        <w:rPr>
          <w:rFonts w:asciiTheme="majorBidi" w:eastAsia="Times New Roman" w:hAnsiTheme="majorBidi" w:cstheme="majorBidi"/>
          <w:color w:val="002060"/>
          <w:szCs w:val="24"/>
          <w:rtl/>
        </w:rPr>
        <w:t xml:space="preserve"> </w:t>
      </w:r>
      <w:r w:rsidR="008F7DFA" w:rsidRPr="00B7663B">
        <w:rPr>
          <w:rFonts w:asciiTheme="majorBidi" w:eastAsia="Times New Roman" w:hAnsiTheme="majorBidi" w:cstheme="majorBidi"/>
          <w:color w:val="002060"/>
          <w:szCs w:val="24"/>
          <w:rtl/>
        </w:rPr>
        <w:t>قَالُوا بَلٰىۚ شَهِدْنَاۚ</w:t>
      </w:r>
      <w:r w:rsidR="0056563C" w:rsidRPr="00B7663B">
        <w:rPr>
          <w:rFonts w:asciiTheme="majorBidi" w:eastAsia="Times New Roman" w:hAnsiTheme="majorBidi" w:cstheme="majorBidi"/>
          <w:color w:val="002060"/>
          <w:szCs w:val="24"/>
        </w:rPr>
        <w:t xml:space="preserve"> </w:t>
      </w:r>
      <w:r w:rsidR="008F7DFA" w:rsidRPr="00B7663B">
        <w:rPr>
          <w:rFonts w:asciiTheme="majorBidi" w:eastAsia="Times New Roman" w:hAnsiTheme="majorBidi" w:cstheme="majorBidi"/>
          <w:color w:val="002060"/>
          <w:szCs w:val="24"/>
        </w:rPr>
        <w:t xml:space="preserve">/ </w:t>
      </w:r>
      <w:r w:rsidR="00B7663B" w:rsidRPr="00B7663B">
        <w:rPr>
          <w:rFonts w:asciiTheme="majorBidi" w:eastAsia="Times New Roman" w:hAnsiTheme="majorBidi" w:cstheme="majorBidi"/>
          <w:color w:val="002060"/>
          <w:szCs w:val="24"/>
        </w:rPr>
        <w:t>Turn to whatever nature Allah created people in! There is no change in Allah’s creation. This is the true religion endowed with values.(8)</w:t>
      </w:r>
    </w:p>
    <w:p w14:paraId="7C20E413" w14:textId="78434059" w:rsidR="000F7E1B" w:rsidRDefault="000F7E1B" w:rsidP="00115BCB">
      <w:pPr>
        <w:ind w:firstLine="0"/>
        <w:jc w:val="center"/>
        <w:rPr>
          <w:rFonts w:asciiTheme="majorBidi" w:eastAsia="Times New Roman" w:hAnsiTheme="majorBidi" w:cstheme="majorBidi"/>
          <w:color w:val="002060"/>
          <w:szCs w:val="24"/>
        </w:rPr>
      </w:pPr>
      <w:r w:rsidRPr="005E0593">
        <w:rPr>
          <w:rFonts w:asciiTheme="majorBidi" w:eastAsia="Times New Roman" w:hAnsiTheme="majorBidi" w:cstheme="majorBidi"/>
          <w:color w:val="002060"/>
          <w:szCs w:val="24"/>
        </w:rPr>
        <w:t>***</w:t>
      </w:r>
    </w:p>
    <w:p w14:paraId="47087FE8" w14:textId="05A11BD5" w:rsidR="00B7663B" w:rsidRPr="00B7663B" w:rsidRDefault="00B7663B" w:rsidP="00B7663B">
      <w:pPr>
        <w:ind w:firstLine="0"/>
        <w:rPr>
          <w:rFonts w:asciiTheme="majorBidi" w:eastAsia="Times New Roman" w:hAnsiTheme="majorBidi" w:cstheme="majorBidi"/>
          <w:i/>
          <w:color w:val="002060"/>
          <w:szCs w:val="24"/>
        </w:rPr>
      </w:pPr>
      <w:r w:rsidRPr="00B7663B">
        <w:rPr>
          <w:rFonts w:asciiTheme="majorBidi" w:eastAsia="Times New Roman" w:hAnsiTheme="majorBidi" w:cstheme="majorBidi"/>
          <w:i/>
          <w:color w:val="002060"/>
          <w:szCs w:val="24"/>
        </w:rPr>
        <w:t>Dear Brothers and Sisters,</w:t>
      </w:r>
    </w:p>
    <w:p w14:paraId="5F51332D" w14:textId="77777777" w:rsidR="00B7663B" w:rsidRPr="00D1346F" w:rsidRDefault="00B7663B" w:rsidP="00B7663B">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The second covenant is the trust covenant. According to this example, everything is entrusted to human beings. The relationship of man with being and the universe is not a relationship of domination and property, it is a relationship of trust. While the first covenant determines the principles of the relationship between man and Allah, this second covenant regulates the relationship between man and the world and the realm. In the first, we acknowledge Allah’s rububiyet, while in the second, we acknowledge Allah’s malikiyet. We declare that we will not rule over people, we will not claim sovereignty over the world. We agree that we will not claim absolute property rights over what we own. We affirm that everything given to us is a trust and that we will not betray any trust.</w:t>
      </w:r>
    </w:p>
    <w:p w14:paraId="49253A76" w14:textId="77777777" w:rsidR="00B7663B" w:rsidRDefault="00B7663B" w:rsidP="00B7663B">
      <w:pPr>
        <w:rPr>
          <w:lang w:val="en-US"/>
        </w:rPr>
      </w:pPr>
    </w:p>
    <w:p w14:paraId="7727FF24" w14:textId="77777777" w:rsidR="00B7663B" w:rsidRDefault="00B7663B" w:rsidP="00B7663B">
      <w:pPr>
        <w:ind w:firstLine="0"/>
        <w:rPr>
          <w:lang w:val="en-US"/>
        </w:rPr>
      </w:pPr>
      <w:r w:rsidRPr="00D1346F">
        <w:rPr>
          <w:rFonts w:asciiTheme="majorBidi" w:eastAsia="Times New Roman" w:hAnsiTheme="majorBidi" w:cstheme="majorBidi"/>
          <w:color w:val="002060"/>
          <w:szCs w:val="24"/>
        </w:rPr>
        <w:t>The trust covenant in the Quran, is mentioned as such in the Ahzab surah:</w:t>
      </w:r>
      <w:r w:rsidR="009F2702" w:rsidRPr="005E0593">
        <w:rPr>
          <w:rFonts w:asciiTheme="majorBidi" w:eastAsia="Times New Roman" w:hAnsiTheme="majorBidi" w:cstheme="majorBidi"/>
          <w:color w:val="002060"/>
          <w:szCs w:val="24"/>
        </w:rPr>
        <w:t xml:space="preserve"> </w:t>
      </w:r>
      <w:r w:rsidR="00381C7D" w:rsidRPr="005E0593">
        <w:rPr>
          <w:rFonts w:asciiTheme="majorBidi" w:eastAsia="Times New Roman" w:hAnsiTheme="majorBidi" w:cstheme="majorBidi"/>
          <w:color w:val="002060"/>
          <w:szCs w:val="24"/>
          <w:rtl/>
        </w:rPr>
        <w:t>اِنَّا عَرَضْنَا الْاَمَانَةَ عَلَى السَّمٰوَاتِ وَالْاَرْضِ وَالْجِبَالِ فَاَبَيْنَ اَنْ يَحْمِلْنَهَا وَاَشْفَقْنَ مِنْهَا وَحَمَلَهَا الْاِنْسَانُۜ</w:t>
      </w:r>
      <w:r w:rsidR="00381C7D" w:rsidRPr="005E0593">
        <w:rPr>
          <w:rFonts w:asciiTheme="majorBidi" w:eastAsia="Times New Roman" w:hAnsiTheme="majorBidi" w:cstheme="majorBidi"/>
          <w:color w:val="002060"/>
          <w:szCs w:val="24"/>
        </w:rPr>
        <w:t xml:space="preserve"> / </w:t>
      </w:r>
      <w:r w:rsidRPr="00D1346F">
        <w:rPr>
          <w:rFonts w:asciiTheme="majorBidi" w:eastAsia="Times New Roman" w:hAnsiTheme="majorBidi" w:cstheme="majorBidi"/>
          <w:color w:val="002060"/>
          <w:szCs w:val="24"/>
        </w:rPr>
        <w:t xml:space="preserve">We offered the trust to the heavens, the earth and the mountains. However, they avoided the burden of trust. But the heavens, the earth and the mountains did not want to be burdened by human beings. (9)  </w:t>
      </w:r>
    </w:p>
    <w:p w14:paraId="01F5C957" w14:textId="77777777" w:rsidR="00B7663B" w:rsidRDefault="00B7663B" w:rsidP="00B7663B">
      <w:pPr>
        <w:ind w:firstLine="0"/>
        <w:rPr>
          <w:lang w:val="en-US"/>
        </w:rPr>
      </w:pPr>
    </w:p>
    <w:p w14:paraId="4D39B5DE" w14:textId="77777777" w:rsidR="00B7663B" w:rsidRPr="00D1346F" w:rsidRDefault="00B7663B" w:rsidP="00B7663B">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The trusts here were interpreted by the commentators with many words such as belief, oneness, offer, will, mind, caliphate, guardianship, and covenant. However, it is more correct that all these are meant together. It is clearly understood from the verse that in this covenant, the offer is made not only to people but to all creatures. Rather than the question of how this proposal was made, whether it is real, figurative or nominal, it is striking that the proposal is presented to the elders of the creatures, the preferences of the beings are asked, they can accept it if they want, and if they do not want it, they will not undertake the trust, but the fact that human beings undertake this trust is striking. The meaning of this is the will and freedom given to human beings.</w:t>
      </w:r>
    </w:p>
    <w:p w14:paraId="3A02E662" w14:textId="77777777" w:rsidR="00B7663B" w:rsidRPr="00D1346F" w:rsidRDefault="00B7663B" w:rsidP="00B7663B">
      <w:pPr>
        <w:rPr>
          <w:rFonts w:asciiTheme="majorBidi" w:eastAsia="Times New Roman" w:hAnsiTheme="majorBidi" w:cstheme="majorBidi"/>
          <w:color w:val="002060"/>
          <w:szCs w:val="24"/>
        </w:rPr>
      </w:pPr>
    </w:p>
    <w:p w14:paraId="49BCF967" w14:textId="77777777" w:rsidR="00B7663B" w:rsidRPr="00D1346F" w:rsidRDefault="00B7663B"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lastRenderedPageBreak/>
        <w:t xml:space="preserve">The greatest evil that a person can do in their life adventure on earth is betraying this trust. </w:t>
      </w:r>
    </w:p>
    <w:p w14:paraId="5628AA01" w14:textId="77777777" w:rsidR="00B7663B" w:rsidRDefault="00B7663B" w:rsidP="00B7663B">
      <w:pPr>
        <w:ind w:firstLine="0"/>
        <w:rPr>
          <w:lang w:val="en-US"/>
        </w:rPr>
      </w:pPr>
    </w:p>
    <w:p w14:paraId="3B6F0133" w14:textId="77777777" w:rsidR="00B7663B" w:rsidRPr="00D1346F" w:rsidRDefault="00B7663B" w:rsidP="00B7663B">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 xml:space="preserve">Almighty Allah </w:t>
      </w:r>
      <w:r w:rsidR="00474066" w:rsidRPr="005E0593">
        <w:rPr>
          <w:rFonts w:asciiTheme="majorBidi" w:eastAsia="Times New Roman" w:hAnsiTheme="majorBidi" w:cstheme="majorBidi"/>
          <w:color w:val="002060"/>
          <w:szCs w:val="24"/>
        </w:rPr>
        <w:t>:</w:t>
      </w:r>
      <w:r w:rsidR="00766E69" w:rsidRPr="005E0593">
        <w:rPr>
          <w:rFonts w:asciiTheme="majorBidi" w:eastAsia="Times New Roman" w:hAnsiTheme="majorBidi" w:cstheme="majorBidi"/>
          <w:color w:val="002060"/>
          <w:szCs w:val="24"/>
        </w:rPr>
        <w:t xml:space="preserve"> </w:t>
      </w:r>
      <w:r w:rsidR="00766E69" w:rsidRPr="005E0593">
        <w:rPr>
          <w:rFonts w:asciiTheme="majorBidi" w:eastAsia="Times New Roman" w:hAnsiTheme="majorBidi" w:cs="Times New Roman"/>
          <w:color w:val="002060"/>
          <w:szCs w:val="24"/>
          <w:rtl/>
        </w:rPr>
        <w:t>يَٓا اَيُّهَا الَّذ۪ينَ اٰمَنُوا لَا تَخُونُوا اللّٰهَ وَالرَّسُولَ وَتَخُونُٓوا اَمَانَاتِكُمْ</w:t>
      </w:r>
      <w:r w:rsidR="00297CD3" w:rsidRPr="005E0593">
        <w:rPr>
          <w:rFonts w:asciiTheme="majorBidi" w:eastAsia="Times New Roman" w:hAnsiTheme="majorBidi" w:cs="Times New Roman"/>
          <w:color w:val="002060"/>
          <w:szCs w:val="24"/>
        </w:rPr>
        <w:t xml:space="preserve"> </w:t>
      </w:r>
      <w:r w:rsidR="00766E69" w:rsidRPr="005E0593">
        <w:rPr>
          <w:rFonts w:asciiTheme="majorBidi" w:eastAsia="Times New Roman" w:hAnsiTheme="majorBidi" w:cs="Times New Roman"/>
          <w:color w:val="002060"/>
          <w:szCs w:val="24"/>
        </w:rPr>
        <w:t xml:space="preserve">/ </w:t>
      </w:r>
      <w:r w:rsidRPr="00D1346F">
        <w:rPr>
          <w:rFonts w:asciiTheme="majorBidi" w:eastAsia="Times New Roman" w:hAnsiTheme="majorBidi" w:cstheme="majorBidi"/>
          <w:color w:val="002060"/>
          <w:szCs w:val="24"/>
        </w:rPr>
        <w:t>Oh believers! Do not betray Allah and His Messenger, do not betray any entrusts given to you, he commands. (10) The environment, nature, family, children, property, position and ranks, in short, everything we have is a trust and we will be asked from each of these trusts. Compliance with the trust makes it obligatory to use it within the dimensions of the person giving the trust and to benefit from it. This necessity is morality itself. The faith and martyrdom that man has obtained with the first pact is reinforced with the morality of entrust.</w:t>
      </w:r>
    </w:p>
    <w:p w14:paraId="311DEF67" w14:textId="77777777" w:rsidR="00B7663B" w:rsidRDefault="00B7663B" w:rsidP="00B7663B">
      <w:pPr>
        <w:ind w:firstLine="0"/>
        <w:rPr>
          <w:rFonts w:asciiTheme="majorBidi" w:eastAsia="Times New Roman" w:hAnsiTheme="majorBidi" w:cstheme="majorBidi"/>
          <w:color w:val="002060"/>
          <w:szCs w:val="24"/>
          <w:lang w:val="en-US"/>
        </w:rPr>
      </w:pPr>
    </w:p>
    <w:p w14:paraId="20E90128" w14:textId="17DA69EA" w:rsidR="001528F0" w:rsidRPr="005E0593" w:rsidRDefault="001528F0" w:rsidP="00D1346F">
      <w:pPr>
        <w:ind w:firstLine="0"/>
        <w:jc w:val="center"/>
        <w:rPr>
          <w:rFonts w:asciiTheme="majorBidi" w:eastAsia="Times New Roman" w:hAnsiTheme="majorBidi" w:cstheme="majorBidi"/>
          <w:color w:val="002060"/>
          <w:szCs w:val="24"/>
        </w:rPr>
      </w:pPr>
      <w:r w:rsidRPr="005E0593">
        <w:rPr>
          <w:rFonts w:asciiTheme="majorBidi" w:eastAsia="Times New Roman" w:hAnsiTheme="majorBidi" w:cstheme="majorBidi"/>
          <w:color w:val="002060"/>
          <w:szCs w:val="24"/>
        </w:rPr>
        <w:t>***</w:t>
      </w:r>
    </w:p>
    <w:p w14:paraId="3CD4C949" w14:textId="77777777" w:rsidR="00B7663B" w:rsidRPr="00D1346F" w:rsidRDefault="00B7663B" w:rsidP="00D1346F">
      <w:pPr>
        <w:ind w:firstLine="0"/>
        <w:rPr>
          <w:rFonts w:asciiTheme="majorBidi" w:eastAsia="Times New Roman" w:hAnsiTheme="majorBidi" w:cstheme="majorBidi"/>
          <w:i/>
          <w:color w:val="002060"/>
          <w:szCs w:val="24"/>
        </w:rPr>
      </w:pPr>
      <w:r w:rsidRPr="00D1346F">
        <w:rPr>
          <w:rFonts w:asciiTheme="majorBidi" w:eastAsia="Times New Roman" w:hAnsiTheme="majorBidi" w:cstheme="majorBidi"/>
          <w:i/>
          <w:color w:val="002060"/>
          <w:szCs w:val="24"/>
        </w:rPr>
        <w:t>Dear Brothers and Sisters,</w:t>
      </w:r>
    </w:p>
    <w:p w14:paraId="4A3AC5D8" w14:textId="77777777" w:rsidR="00B7663B" w:rsidRPr="00144912" w:rsidRDefault="00B7663B" w:rsidP="00B7663B">
      <w:pPr>
        <w:rPr>
          <w:lang w:val="en-US"/>
        </w:rPr>
      </w:pPr>
    </w:p>
    <w:p w14:paraId="4BC4BE85" w14:textId="77777777" w:rsidR="00B7663B" w:rsidRPr="00D1346F" w:rsidRDefault="00B7663B" w:rsidP="00B7663B">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The third covenant is the messenger covenant. The messenger covenant is the covenant made by Allah with the prophets. While the testimony covenant is between man and Allah, the trust covenant is between man and nature, the messenger covenant is between Allah and the prophets. The messenger covenant that Allah made with prophets is actually a pact he made with people through them and in their person. The messenger covenant is the complement of the testimony of martyrdom, and the opening of the trust story. For, the purpose of the book of prophethood is to remind humanity of the promise he made in the story of martyrdom and to live a moral life that will obey the trust.</w:t>
      </w:r>
    </w:p>
    <w:p w14:paraId="55CDBFFE" w14:textId="77777777" w:rsidR="00B7663B" w:rsidRPr="00D1346F" w:rsidRDefault="00B7663B" w:rsidP="00B7663B">
      <w:pPr>
        <w:rPr>
          <w:rFonts w:asciiTheme="majorBidi" w:eastAsia="Times New Roman" w:hAnsiTheme="majorBidi" w:cstheme="majorBidi"/>
          <w:color w:val="002060"/>
          <w:szCs w:val="24"/>
        </w:rPr>
      </w:pPr>
    </w:p>
    <w:p w14:paraId="51B5BEC1" w14:textId="77777777" w:rsidR="00D1346F" w:rsidRPr="00D1346F" w:rsidRDefault="00B7663B"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The messenger covenant is mentioned in the Ahzab surah as such:</w:t>
      </w:r>
      <w:r w:rsidR="00BE18A7" w:rsidRPr="005E0593">
        <w:rPr>
          <w:rFonts w:asciiTheme="majorBidi" w:eastAsia="Times New Roman" w:hAnsiTheme="majorBidi" w:cstheme="majorBidi"/>
          <w:color w:val="002060"/>
          <w:szCs w:val="24"/>
        </w:rPr>
        <w:t xml:space="preserve"> -</w:t>
      </w:r>
      <w:r w:rsidR="00BE18A7" w:rsidRPr="005E0593">
        <w:rPr>
          <w:rFonts w:asciiTheme="majorBidi" w:eastAsia="Times New Roman" w:hAnsiTheme="majorBidi" w:cstheme="majorBidi" w:hint="cs"/>
          <w:color w:val="002060"/>
          <w:szCs w:val="24"/>
          <w:rtl/>
        </w:rPr>
        <w:t>استعيذ بالله</w:t>
      </w:r>
      <w:r w:rsidR="00BE18A7" w:rsidRPr="005E0593">
        <w:rPr>
          <w:rFonts w:asciiTheme="majorBidi" w:eastAsia="Times New Roman" w:hAnsiTheme="majorBidi" w:cstheme="majorBidi"/>
          <w:color w:val="002060"/>
          <w:szCs w:val="24"/>
        </w:rPr>
        <w:t>-</w:t>
      </w:r>
      <w:r w:rsidR="005928BE" w:rsidRPr="005E0593">
        <w:rPr>
          <w:rFonts w:asciiTheme="majorBidi" w:eastAsia="Times New Roman" w:hAnsiTheme="majorBidi" w:cstheme="majorBidi"/>
          <w:color w:val="002060"/>
          <w:szCs w:val="24"/>
        </w:rPr>
        <w:t xml:space="preserve"> </w:t>
      </w:r>
      <w:r w:rsidR="005928BE" w:rsidRPr="005E0593">
        <w:rPr>
          <w:rFonts w:asciiTheme="majorBidi" w:eastAsia="Times New Roman" w:hAnsiTheme="majorBidi" w:cs="Times New Roman"/>
          <w:color w:val="002060"/>
          <w:szCs w:val="24"/>
          <w:rtl/>
        </w:rPr>
        <w:t>وَاِذْ اَخَذْنَا مِنَ النَّبِيّ۪نَ م۪يثَاقَهُمْ وَمِنْكَ وَمِنْ نُوحٍ وَاِبْرٰه۪يمَ وَمُوسٰى وَع۪يسَى ابْنِ مَرْيَمَۖ وَاَخَذْنَا مِنْهُمْ م۪يثَاقاً غَل۪يظاًۙ</w:t>
      </w:r>
      <w:r w:rsidR="005928BE" w:rsidRPr="005E0593">
        <w:rPr>
          <w:rFonts w:asciiTheme="majorBidi" w:eastAsia="Times New Roman" w:hAnsiTheme="majorBidi" w:cs="Times New Roman"/>
          <w:color w:val="002060"/>
          <w:szCs w:val="24"/>
        </w:rPr>
        <w:t xml:space="preserve"> / </w:t>
      </w:r>
      <w:r w:rsidR="00D1346F" w:rsidRPr="00D1346F">
        <w:rPr>
          <w:rFonts w:asciiTheme="majorBidi" w:eastAsia="Times New Roman" w:hAnsiTheme="majorBidi" w:cstheme="majorBidi"/>
          <w:color w:val="002060"/>
          <w:szCs w:val="24"/>
        </w:rPr>
        <w:t xml:space="preserve">We got a promise for the covenants from all the prophets, from you, Noah, Abraham, Moses, Jesus son of Mary, a covenant that carries heavy responsibilities. (11) </w:t>
      </w:r>
    </w:p>
    <w:p w14:paraId="4463DB8A" w14:textId="77777777" w:rsidR="00D1346F" w:rsidRDefault="00D1346F" w:rsidP="00D1346F">
      <w:pPr>
        <w:rPr>
          <w:lang w:val="en-US"/>
        </w:rPr>
      </w:pPr>
    </w:p>
    <w:p w14:paraId="45EA066A" w14:textId="77777777"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After the demise of the Messenger of Allah to Rafik al-Ala, the prophethood of the Ummah is in question. From now on, this mission of prophethood to humanity will be carried out by scholars who are the heirs of the prophets and all Muslims in general.</w:t>
      </w:r>
    </w:p>
    <w:p w14:paraId="49C61B3E" w14:textId="77777777" w:rsidR="00D1346F" w:rsidRPr="005E0593" w:rsidRDefault="00D1346F" w:rsidP="00D1346F">
      <w:pPr>
        <w:ind w:firstLine="0"/>
        <w:jc w:val="center"/>
        <w:rPr>
          <w:rFonts w:asciiTheme="majorBidi" w:eastAsia="Times New Roman" w:hAnsiTheme="majorBidi" w:cstheme="majorBidi"/>
          <w:color w:val="002060"/>
          <w:szCs w:val="24"/>
        </w:rPr>
      </w:pPr>
      <w:r w:rsidRPr="005E0593">
        <w:rPr>
          <w:rFonts w:asciiTheme="majorBidi" w:eastAsia="Times New Roman" w:hAnsiTheme="majorBidi" w:cstheme="majorBidi"/>
          <w:color w:val="002060"/>
          <w:szCs w:val="24"/>
        </w:rPr>
        <w:t>***</w:t>
      </w:r>
    </w:p>
    <w:p w14:paraId="55E85333" w14:textId="77777777" w:rsidR="00D1346F" w:rsidRDefault="00D1346F" w:rsidP="00D1346F">
      <w:pPr>
        <w:ind w:firstLine="0"/>
        <w:rPr>
          <w:rFonts w:asciiTheme="majorBidi" w:eastAsia="Times New Roman" w:hAnsiTheme="majorBidi" w:cstheme="majorBidi"/>
          <w:color w:val="002060"/>
          <w:szCs w:val="24"/>
          <w:lang w:val="en-US"/>
        </w:rPr>
      </w:pPr>
    </w:p>
    <w:p w14:paraId="79DED77C" w14:textId="5D4910EF" w:rsidR="00D1346F" w:rsidRPr="00D1346F" w:rsidRDefault="00D1346F" w:rsidP="00D1346F">
      <w:pPr>
        <w:ind w:firstLine="0"/>
        <w:rPr>
          <w:rFonts w:asciiTheme="majorBidi" w:eastAsia="Times New Roman" w:hAnsiTheme="majorBidi" w:cstheme="majorBidi"/>
          <w:i/>
          <w:color w:val="002060"/>
          <w:szCs w:val="24"/>
        </w:rPr>
      </w:pPr>
      <w:r w:rsidRPr="00D1346F">
        <w:rPr>
          <w:rFonts w:asciiTheme="majorBidi" w:eastAsia="Times New Roman" w:hAnsiTheme="majorBidi" w:cstheme="majorBidi"/>
          <w:i/>
          <w:color w:val="002060"/>
          <w:szCs w:val="24"/>
        </w:rPr>
        <w:t>Dear Brothers and Sisters,</w:t>
      </w:r>
    </w:p>
    <w:p w14:paraId="74FDA130" w14:textId="77777777"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 xml:space="preserve">Religion itself is a covenant. The Quran is a covenant document. For this reason, one name of the Torah is Ahd-i Kadim (the old covenant). One name of the Bible is Ahd-i Cedit (the new covenant). The last testimony of humanity is the Quran. Prophecy is the transformation of this Book, this plot into a lived life. Accordingly, the treaty of prophecy is to put into practice </w:t>
      </w:r>
      <w:r w:rsidRPr="00D1346F">
        <w:rPr>
          <w:rFonts w:asciiTheme="majorBidi" w:eastAsia="Times New Roman" w:hAnsiTheme="majorBidi" w:cstheme="majorBidi"/>
          <w:color w:val="002060"/>
          <w:szCs w:val="24"/>
        </w:rPr>
        <w:lastRenderedPageBreak/>
        <w:t>the faith, which we base on the example of martyrdom, and the morality we have acquired through trust, as a whole.</w:t>
      </w:r>
    </w:p>
    <w:p w14:paraId="798C3862" w14:textId="77777777" w:rsidR="00D1346F" w:rsidRPr="005E0593" w:rsidRDefault="00D1346F" w:rsidP="00D1346F">
      <w:pPr>
        <w:jc w:val="center"/>
        <w:rPr>
          <w:rFonts w:asciiTheme="majorBidi" w:eastAsia="Times New Roman" w:hAnsiTheme="majorBidi" w:cstheme="majorBidi"/>
          <w:color w:val="002060"/>
          <w:szCs w:val="24"/>
        </w:rPr>
      </w:pPr>
      <w:r w:rsidRPr="005E0593">
        <w:rPr>
          <w:rFonts w:asciiTheme="majorBidi" w:eastAsia="Times New Roman" w:hAnsiTheme="majorBidi" w:cstheme="majorBidi"/>
          <w:color w:val="002060"/>
          <w:szCs w:val="24"/>
        </w:rPr>
        <w:t>***</w:t>
      </w:r>
    </w:p>
    <w:p w14:paraId="269FCAEB" w14:textId="77777777"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The messenger covenant is not only about the prophets. It also includes the ummahs to which they were sent. For, prophethood does not only include the duty of conveying and teaching the prophets; it also includes the task of exemplary (teessi) and building a purified society (tezkiye).</w:t>
      </w:r>
    </w:p>
    <w:p w14:paraId="5B3867BF" w14:textId="77777777" w:rsidR="00D1346F" w:rsidRPr="00D1346F" w:rsidRDefault="00D1346F" w:rsidP="00D1346F">
      <w:pPr>
        <w:rPr>
          <w:rFonts w:asciiTheme="majorBidi" w:eastAsia="Times New Roman" w:hAnsiTheme="majorBidi" w:cstheme="majorBidi"/>
          <w:color w:val="002060"/>
          <w:szCs w:val="24"/>
        </w:rPr>
      </w:pPr>
    </w:p>
    <w:p w14:paraId="1DF0E414" w14:textId="77777777"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In other words, the messenger covenant is actually the sunnah, which is the natural result of prophethood. For sunnah is the way Allah's book showed us through the statement and practice of the Messenger. It is the transformation of the Quran into a lived life. Sunnah is loyalty to the act of martyrdom. It is obedience to the trust covenant. Sunnah does not consist of some bodily forms, it is a divine and prophetic morality. There are not only bodily sunnah’s; The heart has sunnah’s, the mind has its sunnah’s, the soul has its sunnah’s, and the tongue has its sunnah’s.</w:t>
      </w:r>
    </w:p>
    <w:p w14:paraId="20082B80" w14:textId="77777777" w:rsidR="00D1346F" w:rsidRPr="005E0593" w:rsidRDefault="00D1346F" w:rsidP="00D1346F">
      <w:pPr>
        <w:jc w:val="center"/>
        <w:rPr>
          <w:rFonts w:asciiTheme="majorBidi" w:eastAsia="Times New Roman" w:hAnsiTheme="majorBidi" w:cstheme="majorBidi"/>
          <w:color w:val="002060"/>
          <w:szCs w:val="24"/>
        </w:rPr>
      </w:pPr>
      <w:r w:rsidRPr="005E0593">
        <w:rPr>
          <w:rFonts w:asciiTheme="majorBidi" w:eastAsia="Times New Roman" w:hAnsiTheme="majorBidi" w:cstheme="majorBidi"/>
          <w:color w:val="002060"/>
          <w:szCs w:val="24"/>
        </w:rPr>
        <w:t>***</w:t>
      </w:r>
    </w:p>
    <w:p w14:paraId="3D6A9700" w14:textId="77777777" w:rsidR="00D1346F" w:rsidRPr="00D1346F" w:rsidRDefault="00D1346F" w:rsidP="00D1346F">
      <w:pPr>
        <w:rPr>
          <w:rFonts w:asciiTheme="majorBidi" w:eastAsia="Times New Roman" w:hAnsiTheme="majorBidi" w:cstheme="majorBidi"/>
          <w:color w:val="002060"/>
          <w:szCs w:val="24"/>
        </w:rPr>
      </w:pPr>
    </w:p>
    <w:p w14:paraId="3D2FBCA2" w14:textId="77777777"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The biggest sunnah of the heart is not to let the masiva from Allah enter it. The sunnah of the heart is pure intention in all things, sincerity and complete worship. The sunnah of the heart is not to be caught in arrogance. It is to be humble towards his brother. The sunnah of the heart is not to get involved in the ğıllu ğışa (trickery) and not to deceive anyone. The sunnah of the heart is not to carry grudges, anger and hatred. The sunnah of the heart is not to break the heart, not to hurt someone. It is healing wounded hearts. The sunnah of the heart is to open the Kaaba to everyone, to tolerate everyone because of their Creator. The sunnah of the heart is to keep the heart clean that its creator will consider at all times, and washing it with pure intention.</w:t>
      </w:r>
    </w:p>
    <w:p w14:paraId="6B646053" w14:textId="77777777" w:rsidR="00D1346F" w:rsidRPr="00BD35C1" w:rsidRDefault="00D1346F" w:rsidP="00D1346F">
      <w:pPr>
        <w:rPr>
          <w:lang w:val="en-US"/>
        </w:rPr>
      </w:pPr>
    </w:p>
    <w:p w14:paraId="04D04951" w14:textId="77777777"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There are sunnah’s of the mind. The sunnah of the mind is thinking, reasoning, contemplation and taking action. The sunnah of the mind is to be mindful, to chant, and to take precautions. The sunnah of the mind is not to deviate from knowledge, wisdom and ingenuity. The greatest sunnah of the mind is to have an opinion without deviating from the constants of Islam. The sunnah of the mind is to be protected from all unnecessary and useless information.</w:t>
      </w:r>
    </w:p>
    <w:p w14:paraId="7479870B" w14:textId="77777777" w:rsidR="00D1346F" w:rsidRPr="005E0593" w:rsidRDefault="00D1346F" w:rsidP="00D1346F">
      <w:pPr>
        <w:jc w:val="center"/>
        <w:rPr>
          <w:rFonts w:asciiTheme="majorBidi" w:eastAsia="Times New Roman" w:hAnsiTheme="majorBidi" w:cstheme="majorBidi"/>
          <w:color w:val="002060"/>
          <w:szCs w:val="24"/>
        </w:rPr>
      </w:pPr>
      <w:r w:rsidRPr="005E0593">
        <w:rPr>
          <w:rFonts w:asciiTheme="majorBidi" w:eastAsia="Times New Roman" w:hAnsiTheme="majorBidi" w:cstheme="majorBidi"/>
          <w:color w:val="002060"/>
          <w:szCs w:val="24"/>
        </w:rPr>
        <w:t>***</w:t>
      </w:r>
    </w:p>
    <w:p w14:paraId="459950F6" w14:textId="77777777" w:rsidR="00D1346F" w:rsidRPr="00D1346F" w:rsidRDefault="00D1346F" w:rsidP="00D1346F">
      <w:pPr>
        <w:rPr>
          <w:rFonts w:asciiTheme="majorBidi" w:eastAsia="Times New Roman" w:hAnsiTheme="majorBidi" w:cstheme="majorBidi"/>
          <w:color w:val="002060"/>
          <w:szCs w:val="24"/>
        </w:rPr>
      </w:pPr>
    </w:p>
    <w:p w14:paraId="77277369" w14:textId="3D50BC00"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The soul has sunnah’s. The greatest sunnah of the soul is to watch things, existence and the universe with mercy. The sunnah of the soul is to be able to look at the creature through the “cemal” attribute of Allah.</w:t>
      </w:r>
    </w:p>
    <w:p w14:paraId="3F838585" w14:textId="77777777"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 xml:space="preserve">The sunnah of the soul is to have benevolence. The sunnah of the soul is kindness, courtesy, grace and decency. The sunnah of the spirit is having mercy towards children. The sunnah of the spirit is to be kind and good to women; not to break or hurt them. </w:t>
      </w:r>
    </w:p>
    <w:p w14:paraId="33A61B41" w14:textId="77777777" w:rsidR="00D1346F" w:rsidRPr="00D1346F" w:rsidRDefault="00D1346F" w:rsidP="00D1346F">
      <w:pPr>
        <w:rPr>
          <w:rFonts w:asciiTheme="majorBidi" w:eastAsia="Times New Roman" w:hAnsiTheme="majorBidi" w:cstheme="majorBidi"/>
          <w:color w:val="002060"/>
          <w:szCs w:val="24"/>
        </w:rPr>
      </w:pPr>
    </w:p>
    <w:p w14:paraId="06706196" w14:textId="77777777"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There are sunnah’s of the tongue. The biggest sunnah of the tongue is the true word, it is kavl-i kerim, it is kavl-i hasen. The sunnah of the tongue is not to make false promises in the name of Allah. It is to abide by the morality of the word. The morality of the word is not to speak ill words. It is to be protected from slander, gossip and backbiting. The moral of the word is to avoid conjecture. It is to avoid speaking crookedly and making fancy statements like hypocrites.</w:t>
      </w:r>
    </w:p>
    <w:p w14:paraId="753E9E04" w14:textId="77777777" w:rsidR="00D1346F" w:rsidRPr="005E0593" w:rsidRDefault="00D1346F" w:rsidP="00D1346F">
      <w:pPr>
        <w:jc w:val="center"/>
        <w:rPr>
          <w:rFonts w:asciiTheme="majorBidi" w:eastAsia="Times New Roman" w:hAnsiTheme="majorBidi" w:cstheme="majorBidi"/>
          <w:color w:val="002060"/>
          <w:szCs w:val="24"/>
        </w:rPr>
      </w:pPr>
      <w:r w:rsidRPr="005E0593">
        <w:rPr>
          <w:rFonts w:asciiTheme="majorBidi" w:eastAsia="Times New Roman" w:hAnsiTheme="majorBidi" w:cstheme="majorBidi"/>
          <w:color w:val="002060"/>
          <w:szCs w:val="24"/>
        </w:rPr>
        <w:t>***</w:t>
      </w:r>
    </w:p>
    <w:p w14:paraId="51A57EAF" w14:textId="2DD89F87" w:rsidR="00D1346F" w:rsidRPr="00D1346F" w:rsidRDefault="00D1346F" w:rsidP="00D1346F">
      <w:pPr>
        <w:ind w:firstLine="0"/>
        <w:rPr>
          <w:rFonts w:asciiTheme="majorBidi" w:eastAsia="Times New Roman" w:hAnsiTheme="majorBidi" w:cstheme="majorBidi"/>
          <w:i/>
          <w:color w:val="002060"/>
          <w:szCs w:val="24"/>
        </w:rPr>
      </w:pPr>
      <w:r w:rsidRPr="00D1346F">
        <w:rPr>
          <w:rFonts w:asciiTheme="majorBidi" w:eastAsia="Times New Roman" w:hAnsiTheme="majorBidi" w:cstheme="majorBidi"/>
          <w:i/>
          <w:color w:val="002060"/>
          <w:szCs w:val="24"/>
        </w:rPr>
        <w:t>Dear Brothers and Sisters,</w:t>
      </w:r>
    </w:p>
    <w:p w14:paraId="54F9F06A" w14:textId="77777777"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 xml:space="preserve">We have entered Ramadan in another difficult time for humanity. Every year, Ramadan comes to remind us of these covenants that we have forgotten, to remind us of the martyrdom of the testimony covenant, the trust of the trust covenant, the prophecy of the messenger covenant. Ramadan, which comes every year, comes to remind us of the sunnah’s we abandoned and to revive them again. The sahur we get up for during Ramadan, the fasts we observe, the iftars we do, the tarawih prayers we perform, the Quran we read, the zakat we give, fitrahs and charity are actually to remind us of these covenants and to restore these sunnah’s. Because, as we all know, man forgets. People are forgetful. And it is again humans who forget that they are forgetful. </w:t>
      </w:r>
    </w:p>
    <w:p w14:paraId="1389017B" w14:textId="77777777" w:rsidR="00D1346F" w:rsidRPr="00D1346F" w:rsidRDefault="00D1346F" w:rsidP="00D1346F">
      <w:pPr>
        <w:rPr>
          <w:rFonts w:asciiTheme="majorBidi" w:eastAsia="Times New Roman" w:hAnsiTheme="majorBidi" w:cstheme="majorBidi"/>
          <w:color w:val="002060"/>
          <w:szCs w:val="24"/>
        </w:rPr>
      </w:pPr>
    </w:p>
    <w:p w14:paraId="0A0A7F8A" w14:textId="77777777"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Ramadan comes not only to remind us of what we have forgotten, but also to make us find what we have lost. It comes to find the meaning of life, the purpose of existence, the wisdom of creation.</w:t>
      </w:r>
    </w:p>
    <w:p w14:paraId="7E40E461" w14:textId="77777777" w:rsidR="00D1346F" w:rsidRPr="005E0593" w:rsidRDefault="00D1346F" w:rsidP="00D1346F">
      <w:pPr>
        <w:jc w:val="center"/>
        <w:rPr>
          <w:rFonts w:asciiTheme="majorBidi" w:eastAsia="Times New Roman" w:hAnsiTheme="majorBidi" w:cstheme="majorBidi"/>
          <w:color w:val="002060"/>
          <w:szCs w:val="24"/>
        </w:rPr>
      </w:pPr>
      <w:r w:rsidRPr="005E0593">
        <w:rPr>
          <w:rFonts w:asciiTheme="majorBidi" w:eastAsia="Times New Roman" w:hAnsiTheme="majorBidi" w:cstheme="majorBidi"/>
          <w:color w:val="002060"/>
          <w:szCs w:val="24"/>
        </w:rPr>
        <w:t>***</w:t>
      </w:r>
    </w:p>
    <w:p w14:paraId="4BEABA85" w14:textId="77777777"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Ramadan also comes to us to relieve our loneliness. It comes to rebuilding our relationships with people. It comes to bring us together with our friends, brothers and sisters.</w:t>
      </w:r>
    </w:p>
    <w:p w14:paraId="1F53187F" w14:textId="1A8650DB"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 xml:space="preserve">Most importantly, Ramadan comes to give us our freedom. It comes to rescue us from all kinds of bondage, all kinds of slavery, all kinds of addiction. He comes to save him from being enslaved by greed, passion for office, lust and fortune. </w:t>
      </w:r>
    </w:p>
    <w:p w14:paraId="0F0075E8" w14:textId="77777777" w:rsidR="00D1346F" w:rsidRPr="00D1346F" w:rsidRDefault="00D1346F" w:rsidP="00D1346F">
      <w:pPr>
        <w:rPr>
          <w:rFonts w:asciiTheme="majorBidi" w:eastAsia="Times New Roman" w:hAnsiTheme="majorBidi" w:cstheme="majorBidi"/>
          <w:color w:val="002060"/>
          <w:szCs w:val="24"/>
        </w:rPr>
      </w:pPr>
      <w:r w:rsidRPr="00D1346F">
        <w:rPr>
          <w:rFonts w:asciiTheme="majorBidi" w:eastAsia="Times New Roman" w:hAnsiTheme="majorBidi" w:cstheme="majorBidi"/>
          <w:color w:val="002060"/>
          <w:szCs w:val="24"/>
        </w:rPr>
        <w:t>I want to finish my words with the following prayer that the Quran commands us:</w:t>
      </w:r>
      <w:r w:rsidR="00595674" w:rsidRPr="005E0593">
        <w:rPr>
          <w:rFonts w:asciiTheme="majorBidi" w:eastAsia="Times New Roman" w:hAnsiTheme="majorBidi" w:cstheme="majorBidi"/>
          <w:color w:val="002060"/>
          <w:szCs w:val="24"/>
        </w:rPr>
        <w:t xml:space="preserve"> </w:t>
      </w:r>
      <w:r w:rsidR="00595674" w:rsidRPr="005E0593">
        <w:rPr>
          <w:rFonts w:asciiTheme="majorBidi" w:eastAsia="Times New Roman" w:hAnsiTheme="majorBidi" w:cs="Times New Roman"/>
          <w:color w:val="002060"/>
          <w:szCs w:val="24"/>
          <w:rtl/>
        </w:rPr>
        <w:t>رَبَّنَٓا اٰمَنَّا بِمَٓا اَنْزَلْتَ وَاتَّبَعْنَا الرَّسُولَ فَاكْتُبْنَا مَعَ الشَّاهِد۪ينَ</w:t>
      </w:r>
      <w:r w:rsidR="00595674" w:rsidRPr="005E0593">
        <w:rPr>
          <w:rFonts w:asciiTheme="majorBidi" w:eastAsia="Times New Roman" w:hAnsiTheme="majorBidi" w:cs="Times New Roman"/>
          <w:color w:val="002060"/>
          <w:szCs w:val="24"/>
        </w:rPr>
        <w:t xml:space="preserve"> / </w:t>
      </w:r>
      <w:r w:rsidRPr="00D1346F">
        <w:rPr>
          <w:rFonts w:asciiTheme="majorBidi" w:eastAsia="Times New Roman" w:hAnsiTheme="majorBidi" w:cstheme="majorBidi"/>
          <w:color w:val="002060"/>
          <w:szCs w:val="24"/>
        </w:rPr>
        <w:t>We believed that He had sent it down and became obedient to the Prophet; Now write us with the witnesses. (12)</w:t>
      </w:r>
    </w:p>
    <w:p w14:paraId="6F1144AE" w14:textId="77777777" w:rsidR="00D1346F" w:rsidRPr="00D1346F" w:rsidRDefault="00D1346F" w:rsidP="00D1346F">
      <w:pPr>
        <w:ind w:firstLine="0"/>
        <w:rPr>
          <w:rFonts w:asciiTheme="majorBidi" w:eastAsia="Times New Roman" w:hAnsiTheme="majorBidi" w:cstheme="majorBidi"/>
          <w:i/>
          <w:color w:val="002060"/>
          <w:szCs w:val="24"/>
        </w:rPr>
      </w:pPr>
      <w:r w:rsidRPr="00D1346F">
        <w:rPr>
          <w:rFonts w:asciiTheme="majorBidi" w:eastAsia="Times New Roman" w:hAnsiTheme="majorBidi" w:cstheme="majorBidi"/>
          <w:i/>
          <w:color w:val="002060"/>
          <w:szCs w:val="24"/>
        </w:rPr>
        <w:t xml:space="preserve">I greet you all respectfully. </w:t>
      </w:r>
    </w:p>
    <w:p w14:paraId="7555FA14" w14:textId="77777777" w:rsidR="00D1346F" w:rsidRPr="00D1346F" w:rsidRDefault="00D1346F" w:rsidP="00D1346F">
      <w:pPr>
        <w:ind w:firstLine="0"/>
        <w:rPr>
          <w:rFonts w:asciiTheme="majorBidi" w:eastAsia="Times New Roman" w:hAnsiTheme="majorBidi" w:cstheme="majorBidi"/>
          <w:i/>
          <w:color w:val="002060"/>
          <w:szCs w:val="24"/>
        </w:rPr>
      </w:pPr>
      <w:r w:rsidRPr="00D1346F">
        <w:rPr>
          <w:rFonts w:asciiTheme="majorBidi" w:eastAsia="Times New Roman" w:hAnsiTheme="majorBidi" w:cstheme="majorBidi"/>
          <w:i/>
          <w:color w:val="002060"/>
          <w:szCs w:val="24"/>
        </w:rPr>
        <w:t>Be entrusted to Allah.</w:t>
      </w:r>
    </w:p>
    <w:p w14:paraId="2C6A710E" w14:textId="4C7CBD13" w:rsidR="004F1587" w:rsidRPr="00ED3B93" w:rsidRDefault="00ED3B93" w:rsidP="00D1346F">
      <w:pPr>
        <w:ind w:firstLine="0"/>
        <w:rPr>
          <w:rFonts w:asciiTheme="majorBidi" w:eastAsia="Times New Roman" w:hAnsiTheme="majorBidi" w:cstheme="majorBidi"/>
          <w:i/>
          <w:color w:val="002060"/>
          <w:szCs w:val="24"/>
          <w:u w:val="single"/>
        </w:rPr>
      </w:pPr>
      <w:r>
        <w:rPr>
          <w:rFonts w:asciiTheme="majorBidi" w:eastAsia="Times New Roman" w:hAnsiTheme="majorBidi" w:cstheme="majorBidi"/>
          <w:i/>
          <w:color w:val="002060"/>
          <w:szCs w:val="24"/>
          <w:u w:val="single"/>
        </w:rPr>
        <w:tab/>
      </w:r>
      <w:r>
        <w:rPr>
          <w:rFonts w:asciiTheme="majorBidi" w:eastAsia="Times New Roman" w:hAnsiTheme="majorBidi" w:cstheme="majorBidi"/>
          <w:i/>
          <w:color w:val="002060"/>
          <w:szCs w:val="24"/>
          <w:u w:val="single"/>
        </w:rPr>
        <w:tab/>
      </w:r>
      <w:r>
        <w:rPr>
          <w:rFonts w:asciiTheme="majorBidi" w:eastAsia="Times New Roman" w:hAnsiTheme="majorBidi" w:cstheme="majorBidi"/>
          <w:i/>
          <w:color w:val="002060"/>
          <w:szCs w:val="24"/>
          <w:u w:val="single"/>
        </w:rPr>
        <w:tab/>
      </w:r>
      <w:r>
        <w:rPr>
          <w:rFonts w:asciiTheme="majorBidi" w:eastAsia="Times New Roman" w:hAnsiTheme="majorBidi" w:cstheme="majorBidi"/>
          <w:i/>
          <w:color w:val="002060"/>
          <w:szCs w:val="24"/>
          <w:u w:val="single"/>
        </w:rPr>
        <w:tab/>
      </w:r>
      <w:r>
        <w:rPr>
          <w:rFonts w:asciiTheme="majorBidi" w:eastAsia="Times New Roman" w:hAnsiTheme="majorBidi" w:cstheme="majorBidi"/>
          <w:i/>
          <w:color w:val="002060"/>
          <w:szCs w:val="24"/>
          <w:u w:val="single"/>
        </w:rPr>
        <w:tab/>
      </w:r>
    </w:p>
    <w:p w14:paraId="5BCFCB39" w14:textId="557B341D" w:rsidR="00ED3B93" w:rsidRDefault="00ED3B93" w:rsidP="00ED3B93">
      <w:pPr>
        <w:pStyle w:val="DipnotMetni"/>
        <w:ind w:left="426" w:hanging="426"/>
        <w:rPr>
          <w:color w:val="002060"/>
        </w:rPr>
      </w:pPr>
      <w:r>
        <w:rPr>
          <w:color w:val="002060"/>
        </w:rPr>
        <w:t>2/Bakara, 27, 63, 83, 84, 93; 3/Âl-i İmrân, 81, 187; 4/Nisâ, 21, 90, 92, 154, 155; 5/Mâide, 7, 12, 13, 14, 70; 7A’râf, 169; 8/Enfâl, 72; 13/Ra’d, 20, 25; 33/Ahzâb, 7; 57/Hadîd, 8.</w:t>
      </w:r>
    </w:p>
    <w:p w14:paraId="4DB438D3" w14:textId="6124C1A9" w:rsidR="00ED3B93" w:rsidRDefault="00ED3B93" w:rsidP="00ED3B93">
      <w:pPr>
        <w:pStyle w:val="DipnotMetni"/>
        <w:ind w:left="426" w:hanging="426"/>
        <w:rPr>
          <w:color w:val="002060"/>
        </w:rPr>
      </w:pPr>
      <w:r>
        <w:rPr>
          <w:rFonts w:asciiTheme="majorBidi" w:eastAsia="Times New Roman" w:hAnsiTheme="majorBidi" w:cstheme="majorBidi"/>
          <w:color w:val="002060"/>
          <w:szCs w:val="24"/>
        </w:rPr>
        <w:t>13/Ra’d, 20.</w:t>
      </w:r>
    </w:p>
    <w:p w14:paraId="15F4DECE" w14:textId="0C2E1820" w:rsidR="00ED3B93" w:rsidRDefault="00ED3B93" w:rsidP="00ED3B93">
      <w:pPr>
        <w:pStyle w:val="DipnotMetni"/>
        <w:ind w:left="426" w:hanging="426"/>
        <w:rPr>
          <w:color w:val="002060"/>
        </w:rPr>
      </w:pPr>
      <w:r>
        <w:rPr>
          <w:rFonts w:asciiTheme="majorBidi" w:eastAsia="Times New Roman" w:hAnsiTheme="majorBidi" w:cstheme="majorBidi"/>
          <w:color w:val="002060"/>
          <w:szCs w:val="24"/>
        </w:rPr>
        <w:t>13/Ra’d, 22.</w:t>
      </w:r>
    </w:p>
    <w:p w14:paraId="6E144ABE" w14:textId="08CCF685" w:rsidR="00ED3B93" w:rsidRDefault="00ED3B93" w:rsidP="00ED3B93">
      <w:pPr>
        <w:pStyle w:val="DipnotMetni"/>
        <w:ind w:left="426" w:hanging="426"/>
        <w:rPr>
          <w:color w:val="002060"/>
        </w:rPr>
      </w:pPr>
      <w:r>
        <w:rPr>
          <w:rFonts w:asciiTheme="majorBidi" w:eastAsia="Times New Roman" w:hAnsiTheme="majorBidi" w:cstheme="majorBidi"/>
          <w:color w:val="002060"/>
          <w:szCs w:val="24"/>
        </w:rPr>
        <w:t>13/Ra’d, 25.</w:t>
      </w:r>
    </w:p>
    <w:p w14:paraId="1B8446EC" w14:textId="1065F838" w:rsidR="00ED3B93" w:rsidRDefault="00ED3B93" w:rsidP="00ED3B93">
      <w:pPr>
        <w:pStyle w:val="DipnotMetni"/>
        <w:ind w:left="426" w:hanging="426"/>
        <w:rPr>
          <w:color w:val="002060"/>
        </w:rPr>
      </w:pPr>
      <w:r>
        <w:rPr>
          <w:color w:val="002060"/>
        </w:rPr>
        <w:t>7/A’râf, 172-174.</w:t>
      </w:r>
    </w:p>
    <w:p w14:paraId="3CA194CA" w14:textId="06C04B69" w:rsidR="00ED3B93" w:rsidRDefault="00ED3B93" w:rsidP="00ED3B93">
      <w:pPr>
        <w:pStyle w:val="DipnotMetni"/>
        <w:ind w:left="426" w:hanging="426"/>
        <w:rPr>
          <w:color w:val="002060"/>
        </w:rPr>
      </w:pPr>
      <w:r>
        <w:rPr>
          <w:rFonts w:asciiTheme="majorBidi" w:eastAsia="Times New Roman" w:hAnsiTheme="majorBidi" w:cstheme="majorBidi"/>
          <w:color w:val="002060"/>
          <w:szCs w:val="24"/>
        </w:rPr>
        <w:lastRenderedPageBreak/>
        <w:t>3/Âl-i İmrân, 81</w:t>
      </w:r>
      <w:r>
        <w:rPr>
          <w:color w:val="002060"/>
        </w:rPr>
        <w:t>.</w:t>
      </w:r>
    </w:p>
    <w:p w14:paraId="1DD5E70C" w14:textId="7E5880F5" w:rsidR="00ED3B93" w:rsidRDefault="00ED3B93" w:rsidP="00ED3B93">
      <w:pPr>
        <w:pStyle w:val="BasicParagraph"/>
        <w:spacing w:line="240" w:lineRule="auto"/>
        <w:ind w:left="425" w:hanging="425"/>
        <w:rPr>
          <w:rFonts w:asciiTheme="majorBidi" w:hAnsiTheme="majorBidi" w:cstheme="majorBidi"/>
          <w:color w:val="002060"/>
          <w:sz w:val="20"/>
          <w:szCs w:val="20"/>
        </w:rPr>
      </w:pPr>
      <w:r>
        <w:rPr>
          <w:rFonts w:asciiTheme="majorBidi" w:hAnsiTheme="majorBidi" w:cstheme="majorBidi"/>
          <w:color w:val="002060"/>
          <w:sz w:val="20"/>
          <w:szCs w:val="20"/>
        </w:rPr>
        <w:t>30/Rûm, 30.</w:t>
      </w:r>
    </w:p>
    <w:p w14:paraId="320D6CC9" w14:textId="6550D4C3" w:rsidR="00ED3B93" w:rsidRDefault="00ED3B93" w:rsidP="00ED3B93">
      <w:pPr>
        <w:pStyle w:val="BasicParagraph"/>
        <w:spacing w:line="240" w:lineRule="auto"/>
        <w:ind w:left="425" w:hanging="425"/>
        <w:rPr>
          <w:rFonts w:asciiTheme="majorBidi" w:hAnsiTheme="majorBidi" w:cstheme="majorBidi"/>
          <w:color w:val="002060"/>
          <w:sz w:val="20"/>
          <w:szCs w:val="20"/>
        </w:rPr>
      </w:pPr>
      <w:r>
        <w:rPr>
          <w:rFonts w:asciiTheme="majorBidi" w:hAnsiTheme="majorBidi" w:cstheme="majorBidi"/>
          <w:color w:val="002060"/>
          <w:sz w:val="20"/>
          <w:szCs w:val="20"/>
        </w:rPr>
        <w:t>33/Ahzâb, 72.</w:t>
      </w:r>
    </w:p>
    <w:p w14:paraId="4813220D" w14:textId="1D85FDD7" w:rsidR="00ED3B93" w:rsidRDefault="00ED3B93" w:rsidP="00ED3B93">
      <w:pPr>
        <w:pStyle w:val="BasicParagraph"/>
        <w:spacing w:line="240" w:lineRule="auto"/>
        <w:ind w:left="425" w:hanging="425"/>
        <w:rPr>
          <w:rFonts w:asciiTheme="majorBidi" w:hAnsiTheme="majorBidi" w:cstheme="majorBidi"/>
          <w:color w:val="002060"/>
          <w:sz w:val="20"/>
          <w:szCs w:val="20"/>
        </w:rPr>
      </w:pPr>
      <w:r>
        <w:rPr>
          <w:rFonts w:asciiTheme="majorBidi" w:hAnsiTheme="majorBidi" w:cstheme="majorBidi"/>
          <w:color w:val="002060"/>
          <w:sz w:val="20"/>
          <w:szCs w:val="20"/>
        </w:rPr>
        <w:t>8/Enfâl, 27.</w:t>
      </w:r>
    </w:p>
    <w:p w14:paraId="210E2E0F" w14:textId="06EAD4E9" w:rsidR="00ED3B93" w:rsidRDefault="00ED3B93" w:rsidP="00ED3B93">
      <w:pPr>
        <w:pStyle w:val="BasicParagraph"/>
        <w:spacing w:line="240" w:lineRule="auto"/>
        <w:ind w:left="425" w:hanging="425"/>
        <w:rPr>
          <w:rFonts w:asciiTheme="majorBidi" w:hAnsiTheme="majorBidi" w:cstheme="majorBidi"/>
          <w:color w:val="002060"/>
          <w:sz w:val="20"/>
          <w:szCs w:val="20"/>
        </w:rPr>
      </w:pPr>
      <w:r>
        <w:rPr>
          <w:rFonts w:asciiTheme="majorBidi" w:hAnsiTheme="majorBidi" w:cstheme="majorBidi"/>
          <w:color w:val="002060"/>
          <w:sz w:val="20"/>
          <w:szCs w:val="20"/>
        </w:rPr>
        <w:t>33/Ahzâb, 7.</w:t>
      </w:r>
    </w:p>
    <w:p w14:paraId="3809A70D" w14:textId="0603ED72" w:rsidR="00ED3B93" w:rsidRDefault="00ED3B93" w:rsidP="00ED3B93">
      <w:pPr>
        <w:pStyle w:val="BasicParagraph"/>
        <w:spacing w:line="240" w:lineRule="auto"/>
        <w:ind w:left="425" w:hanging="425"/>
        <w:rPr>
          <w:rFonts w:asciiTheme="majorBidi" w:hAnsiTheme="majorBidi" w:cstheme="majorBidi"/>
          <w:color w:val="002060"/>
          <w:sz w:val="20"/>
          <w:szCs w:val="20"/>
        </w:rPr>
      </w:pPr>
      <w:r>
        <w:rPr>
          <w:rFonts w:asciiTheme="majorBidi" w:hAnsiTheme="majorBidi" w:cstheme="majorBidi"/>
          <w:color w:val="002060"/>
          <w:sz w:val="20"/>
          <w:szCs w:val="20"/>
        </w:rPr>
        <w:t>4/Nisâ, 135.</w:t>
      </w:r>
    </w:p>
    <w:p w14:paraId="655A8100" w14:textId="5BF8E3DE" w:rsidR="00ED3B93" w:rsidRDefault="00ED3B93" w:rsidP="00ED3B93">
      <w:pPr>
        <w:pStyle w:val="BasicParagraph"/>
        <w:spacing w:line="240" w:lineRule="auto"/>
        <w:ind w:left="425" w:hanging="425"/>
        <w:rPr>
          <w:rFonts w:asciiTheme="majorBidi" w:hAnsiTheme="majorBidi" w:cstheme="majorBidi"/>
          <w:color w:val="002060"/>
          <w:sz w:val="20"/>
          <w:szCs w:val="20"/>
        </w:rPr>
      </w:pPr>
      <w:r>
        <w:rPr>
          <w:rFonts w:asciiTheme="majorBidi" w:hAnsiTheme="majorBidi" w:cstheme="majorBidi"/>
          <w:color w:val="002060"/>
          <w:sz w:val="20"/>
          <w:szCs w:val="20"/>
        </w:rPr>
        <w:t>2/Bakara, 286.</w:t>
      </w:r>
    </w:p>
    <w:sdt>
      <w:sdtPr>
        <w:rPr>
          <w:rFonts w:asciiTheme="majorBidi" w:hAnsiTheme="majorBidi" w:cstheme="majorBidi"/>
          <w:szCs w:val="24"/>
        </w:rPr>
        <w:id w:val="1603760719"/>
        <w:docPartObj>
          <w:docPartGallery w:val="Cover Pages"/>
          <w:docPartUnique/>
        </w:docPartObj>
      </w:sdtPr>
      <w:sdtContent>
        <w:p w14:paraId="5C13D0B0" w14:textId="77777777" w:rsidR="00ED3B93" w:rsidRDefault="00ED3B93" w:rsidP="00ED3B93">
          <w:pPr>
            <w:ind w:firstLine="0"/>
            <w:rPr>
              <w:rFonts w:asciiTheme="majorBidi" w:hAnsiTheme="majorBidi" w:cstheme="majorBidi"/>
              <w:szCs w:val="24"/>
            </w:rPr>
          </w:pPr>
        </w:p>
        <w:p w14:paraId="7F39DB28" w14:textId="3A4BE64D" w:rsidR="00ED3B93" w:rsidRDefault="00ED3B93" w:rsidP="00ED3B93">
          <w:pPr>
            <w:ind w:firstLine="0"/>
            <w:rPr>
              <w:rFonts w:asciiTheme="majorBidi" w:hAnsiTheme="majorBidi" w:cstheme="majorBidi"/>
              <w:szCs w:val="24"/>
            </w:rPr>
          </w:pPr>
          <w:r>
            <w:rPr>
              <w:noProof/>
            </w:rPr>
            <mc:AlternateContent>
              <mc:Choice Requires="wps">
                <w:drawing>
                  <wp:anchor distT="0" distB="0" distL="114300" distR="114300" simplePos="0" relativeHeight="251662336" behindDoc="0" locked="0" layoutInCell="1" allowOverlap="1" wp14:anchorId="1787E41B" wp14:editId="580105E4">
                    <wp:simplePos x="0" y="0"/>
                    <wp:positionH relativeFrom="margin">
                      <wp:align>left</wp:align>
                    </wp:positionH>
                    <wp:positionV relativeFrom="margin">
                      <wp:align>bottom</wp:align>
                    </wp:positionV>
                    <wp:extent cx="5723890" cy="598170"/>
                    <wp:effectExtent l="19050" t="19050" r="29210" b="30480"/>
                    <wp:wrapNone/>
                    <wp:docPr id="9" name="Dikdörtgen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3890" cy="598170"/>
                            </a:xfrm>
                            <a:prstGeom prst="rect">
                              <a:avLst/>
                            </a:prstGeom>
                            <a:noFill/>
                            <a:ln w="63500" cap="sq">
                              <a:solidFill>
                                <a:srgbClr val="BCA06E"/>
                              </a:solidFill>
                              <a:miter lim="800000"/>
                              <a:headEnd/>
                              <a:tailEnd/>
                            </a:ln>
                            <a:extLst>
                              <a:ext uri="{909E8E84-426E-40DD-AFC4-6F175D3DCCD1}">
                                <a14:hiddenFill xmlns:a14="http://schemas.microsoft.com/office/drawing/2010/main">
                                  <a:solidFill>
                                    <a:srgbClr val="FFFFFF"/>
                                  </a:solidFill>
                                </a14:hiddenFill>
                              </a:ext>
                            </a:extLst>
                          </wps:spPr>
                          <wps:txbx>
                            <w:txbxContent>
                              <w:p w14:paraId="54C22B6D" w14:textId="77777777" w:rsidR="00ED3B93" w:rsidRDefault="00ED3B93" w:rsidP="00ED3B93">
                                <w:pPr>
                                  <w:spacing w:before="0" w:after="0" w:line="240" w:lineRule="auto"/>
                                  <w:ind w:firstLine="0"/>
                                  <w:jc w:val="left"/>
                                  <w:rPr>
                                    <w:rFonts w:ascii="Candara" w:hAnsi="Candara"/>
                                    <w:color w:val="002060"/>
                                    <w:sz w:val="46"/>
                                    <w:szCs w:val="46"/>
                                  </w:rPr>
                                </w:pPr>
                                <w:r>
                                  <w:rPr>
                                    <w:rFonts w:ascii="Candara" w:hAnsi="Candara"/>
                                    <w:color w:val="002060"/>
                                    <w:sz w:val="46"/>
                                    <w:szCs w:val="46"/>
                                  </w:rPr>
                                  <w:t xml:space="preserve">The Three Covenants in the Quran </w:t>
                                </w:r>
                              </w:p>
                            </w:txbxContent>
                          </wps:txbx>
                          <wps:bodyPr rot="0" vertOverflow="clip" vert="horz" wrap="square" lIns="18000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787E41B" id="Dikdörtgen 9" o:spid="_x0000_s1028" style="position:absolute;left:0;text-align:left;margin-left:0;margin-top:0;width:450.7pt;height:47.1pt;z-index:251662336;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" filled="f" strokecolor="#bca06e" strokeweight="5pt">
                    <v:stroke endcap="square"/>
                    <v:textbox inset="5mm,0,0,0">
                      <w:txbxContent>
                        <w:p w14:paraId="54C22B6D" w14:textId="77777777" w:rsidR="00ED3B93" w:rsidRDefault="00ED3B93" w:rsidP="00ED3B93">
                          <w:pPr>
                            <w:spacing w:before="0" w:after="0" w:line="240" w:lineRule="auto"/>
                            <w:ind w:firstLine="0"/>
                            <w:jc w:val="left"/>
                            <w:rPr>
                              <w:rFonts w:ascii="Candara" w:hAnsi="Candara"/>
                              <w:color w:val="002060"/>
                              <w:sz w:val="46"/>
                              <w:szCs w:val="46"/>
                            </w:rPr>
                          </w:pPr>
                          <w:r>
                            <w:rPr>
                              <w:rFonts w:ascii="Candara" w:hAnsi="Candara"/>
                              <w:color w:val="002060"/>
                              <w:sz w:val="46"/>
                              <w:szCs w:val="46"/>
                            </w:rPr>
                            <w:t xml:space="preserve">The Three Covenants in the Quran </w:t>
                          </w:r>
                        </w:p>
                      </w:txbxContent>
                    </v:textbox>
                    <w10:wrap anchorx="margin" anchory="margin"/>
                  </v:rect>
                </w:pict>
              </mc:Fallback>
            </mc:AlternateContent>
          </w:r>
          <w:r>
            <w:rPr>
              <w:noProof/>
            </w:rPr>
            <mc:AlternateContent>
              <mc:Choice Requires="wps">
                <w:drawing>
                  <wp:anchor distT="0" distB="0" distL="114300" distR="114300" simplePos="0" relativeHeight="251663360" behindDoc="0" locked="0" layoutInCell="1" allowOverlap="1" wp14:anchorId="53468D5D" wp14:editId="78735FB3">
                    <wp:simplePos x="0" y="0"/>
                    <wp:positionH relativeFrom="column">
                      <wp:posOffset>3797300</wp:posOffset>
                    </wp:positionH>
                    <wp:positionV relativeFrom="paragraph">
                      <wp:posOffset>8376285</wp:posOffset>
                    </wp:positionV>
                    <wp:extent cx="1691640" cy="299085"/>
                    <wp:effectExtent l="0" t="0" r="3810" b="6985"/>
                    <wp:wrapNone/>
                    <wp:docPr id="8" name="Metin Kutusu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91640" cy="278765"/>
                            </a:xfrm>
                            <a:prstGeom prst="rect">
                              <a:avLst/>
                            </a:prstGeom>
                            <a:solidFill>
                              <a:schemeClr val="bg1"/>
                            </a:solidFill>
                          </wps:spPr>
                          <wps:txbx>
                            <w:txbxContent>
                              <w:p w14:paraId="438E5FC0" w14:textId="77777777" w:rsidR="00ED3B93" w:rsidRDefault="00ED3B93" w:rsidP="00ED3B93">
                                <w:pPr>
                                  <w:pStyle w:val="NormalWeb"/>
                                  <w:spacing w:before="0" w:beforeAutospacing="0" w:after="0" w:afterAutospacing="0"/>
                                  <w:ind w:firstLine="0"/>
                                  <w:jc w:val="center"/>
                                </w:pPr>
                                <w:r>
                                  <w:rPr>
                                    <w:rFonts w:ascii="Candara" w:hAnsi="Candara" w:cstheme="minorBidi"/>
                                    <w:b/>
                                    <w:bCs/>
                                    <w:color w:val="002060"/>
                                    <w:kern w:val="24"/>
                                    <w:sz w:val="22"/>
                                    <w:szCs w:val="22"/>
                                  </w:rPr>
                                  <w:t>Prof. Dr. Mehmet Görmez</w:t>
                                </w:r>
                              </w:p>
                              <w:p w14:paraId="47FC19D2" w14:textId="77777777" w:rsidR="00ED3B93" w:rsidRDefault="00ED3B93" w:rsidP="00ED3B93">
                                <w:pPr>
                                  <w:pStyle w:val="NormalWeb"/>
                                  <w:spacing w:before="0" w:beforeAutospacing="0" w:after="0" w:afterAutospacing="0"/>
                                  <w:ind w:firstLine="0"/>
                                  <w:jc w:val="center"/>
                                  <w:rPr>
                                    <w:rFonts w:ascii="Candara" w:hAnsi="Candara" w:cstheme="minorBidi"/>
                                    <w:color w:val="002060"/>
                                    <w:kern w:val="24"/>
                                    <w:sz w:val="14"/>
                                    <w:szCs w:val="14"/>
                                  </w:rPr>
                                </w:pPr>
                                <w:r>
                                  <w:rPr>
                                    <w:rFonts w:ascii="Candara" w:hAnsi="Candara" w:cstheme="minorBidi"/>
                                    <w:color w:val="002060"/>
                                    <w:kern w:val="24"/>
                                    <w:sz w:val="14"/>
                                    <w:szCs w:val="14"/>
                                  </w:rPr>
                                  <w:t>Head of Islamic Thought Institute</w:t>
                                </w:r>
                              </w:p>
                            </w:txbxContent>
                          </wps:txbx>
                          <wps:bodyPr vertOverflow="clip" vert="horz" wrap="square" lIns="72000" tIns="0" rIns="72000" bIns="0" rtlCol="0" anchor="ctr">
                            <a:spAutoFit/>
                          </wps:bodyPr>
                        </wps:wsp>
                      </a:graphicData>
                    </a:graphic>
                    <wp14:sizeRelH relativeFrom="page">
                      <wp14:pctWidth>0</wp14:pctWidth>
                    </wp14:sizeRelH>
                    <wp14:sizeRelV relativeFrom="page">
                      <wp14:pctHeight>0</wp14:pctHeight>
                    </wp14:sizeRelV>
                  </wp:anchor>
                </w:drawing>
              </mc:Choice>
              <mc:Fallback>
                <w:pict>
                  <v:shape w14:anchorId="53468D5D" id="Metin Kutusu 8" o:spid="_x0000_s1029" type="#_x0000_t202" style="position:absolute;left:0;text-align:left;margin-left:299pt;margin-top:659.55pt;width:133.2pt;height:23.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" fillcolor="white [3212]" stroked="f">
                    <v:textbox style="mso-fit-shape-to-text:t" inset="2mm,0,2mm,0">
                      <w:txbxContent>
                        <w:p w14:paraId="438E5FC0" w14:textId="77777777" w:rsidR="00ED3B93" w:rsidRDefault="00ED3B93" w:rsidP="00ED3B93">
                          <w:pPr>
                            <w:pStyle w:val="NormalWeb"/>
                            <w:spacing w:before="0" w:beforeAutospacing="0" w:after="0" w:afterAutospacing="0"/>
                            <w:ind w:firstLine="0"/>
                            <w:jc w:val="center"/>
                          </w:pPr>
                          <w:r>
                            <w:rPr>
                              <w:rFonts w:ascii="Candara" w:hAnsi="Candara" w:cstheme="minorBidi"/>
                              <w:b/>
                              <w:bCs/>
                              <w:color w:val="002060"/>
                              <w:kern w:val="24"/>
                              <w:sz w:val="22"/>
                              <w:szCs w:val="22"/>
                            </w:rPr>
                            <w:t>Prof. Dr. Mehmet Görmez</w:t>
                          </w:r>
                        </w:p>
                        <w:p w14:paraId="47FC19D2" w14:textId="77777777" w:rsidR="00ED3B93" w:rsidRDefault="00ED3B93" w:rsidP="00ED3B93">
                          <w:pPr>
                            <w:pStyle w:val="NormalWeb"/>
                            <w:spacing w:before="0" w:beforeAutospacing="0" w:after="0" w:afterAutospacing="0"/>
                            <w:ind w:firstLine="0"/>
                            <w:jc w:val="center"/>
                            <w:rPr>
                              <w:rFonts w:ascii="Candara" w:hAnsi="Candara" w:cstheme="minorBidi"/>
                              <w:color w:val="002060"/>
                              <w:kern w:val="24"/>
                              <w:sz w:val="14"/>
                              <w:szCs w:val="14"/>
                            </w:rPr>
                          </w:pPr>
                          <w:r>
                            <w:rPr>
                              <w:rFonts w:ascii="Candara" w:hAnsi="Candara" w:cstheme="minorBidi"/>
                              <w:color w:val="002060"/>
                              <w:kern w:val="24"/>
                              <w:sz w:val="14"/>
                              <w:szCs w:val="14"/>
                            </w:rPr>
                            <w:t>Head of Islamic Thought Institute</w:t>
                          </w:r>
                        </w:p>
                      </w:txbxContent>
                    </v:textbox>
                  </v:shape>
                </w:pict>
              </mc:Fallback>
            </mc:AlternateContent>
          </w:r>
          <w:r>
            <w:rPr>
              <w:rFonts w:asciiTheme="majorBidi" w:hAnsiTheme="majorBidi" w:cstheme="majorBidi"/>
              <w:szCs w:val="24"/>
            </w:rPr>
            <w:br w:type="page"/>
          </w:r>
        </w:p>
      </w:sdtContent>
    </w:sdt>
    <w:p w14:paraId="01358A48" w14:textId="46CFC96E" w:rsidR="00B158A7" w:rsidRPr="00D1346F" w:rsidRDefault="00B158A7" w:rsidP="00D1346F">
      <w:pPr>
        <w:ind w:firstLine="0"/>
        <w:rPr>
          <w:rFonts w:asciiTheme="majorBidi" w:eastAsia="Times New Roman" w:hAnsiTheme="majorBidi" w:cstheme="majorBidi"/>
          <w:i/>
          <w:color w:val="002060"/>
          <w:szCs w:val="24"/>
        </w:rPr>
        <w:sectPr w:rsidR="00B158A7" w:rsidRPr="00D1346F" w:rsidSect="0063571B">
          <w:headerReference w:type="default" r:id="rId9"/>
          <w:pgSz w:w="11906" w:h="16838"/>
          <w:pgMar w:top="1417" w:right="1417" w:bottom="1417" w:left="1417" w:header="709" w:footer="709" w:gutter="0"/>
          <w:pgNumType w:start="0"/>
          <w:cols w:space="708"/>
          <w:noEndnote/>
          <w:titlePg/>
          <w:docGrid w:linePitch="326"/>
        </w:sectPr>
      </w:pPr>
    </w:p>
    <w:p w14:paraId="51CE00E2" w14:textId="77777777" w:rsidR="004F1587" w:rsidRPr="005C060A" w:rsidRDefault="004F1587" w:rsidP="004F1587">
      <w:pPr>
        <w:spacing w:before="240"/>
        <w:jc w:val="right"/>
        <w:rPr>
          <w:rFonts w:asciiTheme="majorBidi" w:hAnsiTheme="majorBidi" w:cstheme="majorBidi"/>
          <w:bCs/>
          <w:color w:val="002060"/>
          <w:szCs w:val="24"/>
        </w:rPr>
      </w:pPr>
      <w:r w:rsidRPr="005C060A">
        <w:rPr>
          <w:rFonts w:asciiTheme="majorBidi" w:hAnsiTheme="majorBidi" w:cstheme="majorBidi"/>
          <w:bCs/>
          <w:color w:val="002060"/>
          <w:szCs w:val="24"/>
        </w:rPr>
        <w:lastRenderedPageBreak/>
        <w:t>NOTLAR</w:t>
      </w:r>
    </w:p>
    <w:p w14:paraId="6704C14E" w14:textId="40FBD717" w:rsidR="004F1587" w:rsidRPr="005C060A" w:rsidRDefault="004F1587" w:rsidP="004F1587">
      <w:pPr>
        <w:spacing w:before="240"/>
        <w:ind w:firstLine="0"/>
        <w:rPr>
          <w:rFonts w:asciiTheme="majorBidi" w:hAnsiTheme="majorBidi" w:cstheme="majorBidi"/>
          <w:bCs/>
          <w:color w:val="002060"/>
          <w:szCs w:val="24"/>
        </w:rPr>
      </w:pPr>
      <w:r w:rsidRPr="005C060A">
        <w:rPr>
          <w:rFonts w:asciiTheme="majorBidi" w:hAnsiTheme="majorBidi" w:cstheme="majorBidi"/>
          <w:bCs/>
          <w:color w:val="002060"/>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4F1587" w:rsidRPr="005C060A" w:rsidSect="0063571B">
      <w:headerReference w:type="first" r:id="rId10"/>
      <w:pgSz w:w="11906" w:h="16838"/>
      <w:pgMar w:top="1417" w:right="1417" w:bottom="1417" w:left="1417" w:header="709" w:footer="709" w:gutter="0"/>
      <w:pgNumType w:start="0"/>
      <w:cols w:space="708"/>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7521E1" w14:textId="77777777" w:rsidR="003F1E4F" w:rsidRDefault="003F1E4F" w:rsidP="00A53FE0">
      <w:pPr>
        <w:spacing w:before="0" w:after="0" w:line="240" w:lineRule="auto"/>
      </w:pPr>
      <w:r>
        <w:separator/>
      </w:r>
    </w:p>
  </w:endnote>
  <w:endnote w:type="continuationSeparator" w:id="0">
    <w:p w14:paraId="18C8A4E7" w14:textId="77777777" w:rsidR="003F1E4F" w:rsidRDefault="003F1E4F" w:rsidP="00A53FE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Berkeley Retrospective SSi">
    <w:altName w:val="Adobe Garamond Pro"/>
    <w:charset w:val="A2"/>
    <w:family w:val="roman"/>
    <w:pitch w:val="variable"/>
    <w:sig w:usb0="00000001" w:usb1="40000048" w:usb2="00000000" w:usb3="00000000" w:csb0="00000013"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Candara">
    <w:panose1 w:val="020E0502030303020204"/>
    <w:charset w:val="A2"/>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F3EA13" w14:textId="77777777" w:rsidR="003F1E4F" w:rsidRDefault="003F1E4F" w:rsidP="00B01178">
      <w:pPr>
        <w:spacing w:before="0" w:after="0" w:line="240" w:lineRule="auto"/>
        <w:ind w:firstLine="0"/>
      </w:pPr>
      <w:r>
        <w:separator/>
      </w:r>
    </w:p>
  </w:footnote>
  <w:footnote w:type="continuationSeparator" w:id="0">
    <w:p w14:paraId="69EC338E" w14:textId="77777777" w:rsidR="003F1E4F" w:rsidRDefault="003F1E4F" w:rsidP="002258B4">
      <w:pPr>
        <w:spacing w:before="0" w:after="0" w:line="240" w:lineRule="auto"/>
        <w:ind w:firstLin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385FE" w14:textId="65923DF9" w:rsidR="00BF655E" w:rsidRPr="00576CFC" w:rsidRDefault="001F30A7" w:rsidP="001F30A7">
    <w:pPr>
      <w:spacing w:before="0" w:after="0"/>
      <w:ind w:firstLine="0"/>
      <w:rPr>
        <w:rFonts w:asciiTheme="majorBidi" w:hAnsiTheme="majorBidi" w:cstheme="majorBidi"/>
        <w:bCs/>
        <w:color w:val="BCA06E"/>
        <w:sz w:val="20"/>
        <w:szCs w:val="20"/>
      </w:rPr>
    </w:pPr>
    <w:r w:rsidRPr="001F30A7">
      <w:rPr>
        <w:rFonts w:asciiTheme="majorBidi" w:hAnsiTheme="majorBidi" w:cstheme="majorBidi"/>
        <w:bCs/>
        <w:color w:val="002060"/>
      </w:rPr>
      <w:t>The Three Covenants in the Quran</w:t>
    </w:r>
    <w:r w:rsidR="00E04FEF">
      <w:rPr>
        <w:rFonts w:asciiTheme="majorBidi" w:hAnsiTheme="majorBidi" w:cstheme="majorBidi"/>
        <w:bCs/>
        <w:color w:val="002060"/>
      </w:rPr>
      <w:tab/>
    </w:r>
    <w:r w:rsidR="00E04FEF">
      <w:rPr>
        <w:rFonts w:asciiTheme="majorBidi" w:hAnsiTheme="majorBidi" w:cstheme="majorBidi"/>
        <w:bCs/>
        <w:color w:val="002060"/>
      </w:rPr>
      <w:tab/>
    </w:r>
    <w:r w:rsidR="00E04FEF">
      <w:rPr>
        <w:rFonts w:asciiTheme="majorBidi" w:hAnsiTheme="majorBidi" w:cstheme="majorBidi"/>
        <w:bCs/>
        <w:color w:val="002060"/>
      </w:rPr>
      <w:tab/>
    </w:r>
    <w:r w:rsidR="00E04FEF">
      <w:rPr>
        <w:rFonts w:asciiTheme="majorBidi" w:hAnsiTheme="majorBidi" w:cstheme="majorBidi"/>
        <w:bCs/>
        <w:color w:val="002060"/>
      </w:rPr>
      <w:tab/>
    </w:r>
    <w:r w:rsidR="00E04FEF">
      <w:rPr>
        <w:rFonts w:asciiTheme="majorBidi" w:hAnsiTheme="majorBidi" w:cstheme="majorBidi"/>
        <w:bCs/>
        <w:color w:val="002060"/>
      </w:rPr>
      <w:tab/>
    </w:r>
    <w:r w:rsidR="00E04FEF">
      <w:rPr>
        <w:rFonts w:asciiTheme="majorBidi" w:hAnsiTheme="majorBidi" w:cstheme="majorBidi"/>
        <w:bCs/>
        <w:color w:val="002060"/>
      </w:rPr>
      <w:tab/>
    </w:r>
    <w:r w:rsidR="009D3C22">
      <w:rPr>
        <w:rFonts w:asciiTheme="majorBidi" w:hAnsiTheme="majorBidi" w:cstheme="majorBidi"/>
        <w:bCs/>
        <w:color w:val="002060"/>
      </w:rPr>
      <w:t xml:space="preserve">         </w:t>
    </w:r>
    <w:r w:rsidR="009D3EAA">
      <w:rPr>
        <w:rFonts w:asciiTheme="majorBidi" w:hAnsiTheme="majorBidi" w:cstheme="majorBidi"/>
        <w:bCs/>
        <w:color w:val="002060"/>
      </w:rPr>
      <w:t>12</w:t>
    </w:r>
    <w:r w:rsidR="00DB0808">
      <w:rPr>
        <w:rFonts w:asciiTheme="majorBidi" w:hAnsiTheme="majorBidi" w:cstheme="majorBidi"/>
        <w:bCs/>
        <w:color w:val="002060"/>
      </w:rPr>
      <w:t xml:space="preserve"> Nisan 2021</w:t>
    </w:r>
    <w:sdt>
      <w:sdtPr>
        <w:rPr>
          <w:rFonts w:asciiTheme="majorBidi" w:hAnsiTheme="majorBidi" w:cstheme="majorBidi"/>
          <w:bCs/>
          <w:color w:val="002060"/>
        </w:rPr>
        <w:id w:val="-1675107396"/>
        <w:docPartObj>
          <w:docPartGallery w:val="Page Numbers (Margins)"/>
          <w:docPartUnique/>
        </w:docPartObj>
      </w:sdtPr>
      <w:sdtEndPr/>
      <w:sdtContent>
        <w:r w:rsidR="00D1346F">
          <w:rPr>
            <w:rFonts w:asciiTheme="majorBidi" w:hAnsiTheme="majorBidi" w:cstheme="majorBidi"/>
            <w:bCs/>
            <w:noProof/>
            <w:color w:val="002060"/>
            <w:lang w:eastAsia="tr-TR"/>
          </w:rPr>
          <mc:AlternateContent>
            <mc:Choice Requires="wpg">
              <w:drawing>
                <wp:anchor distT="0" distB="0" distL="114300" distR="114300" simplePos="0" relativeHeight="251659264" behindDoc="0" locked="0" layoutInCell="0" allowOverlap="1" wp14:anchorId="6B7AEFF3" wp14:editId="6FB749AC">
                  <wp:simplePos x="0" y="0"/>
                  <wp:positionH relativeFrom="rightMargin">
                    <wp:posOffset>200025</wp:posOffset>
                  </wp:positionH>
                  <wp:positionV relativeFrom="page">
                    <wp:posOffset>2122805</wp:posOffset>
                  </wp:positionV>
                  <wp:extent cx="488315" cy="237490"/>
                  <wp:effectExtent l="2540" t="8255" r="4445" b="11430"/>
                  <wp:wrapNone/>
                  <wp:docPr id="1" name="Gr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315" cy="237490"/>
                            <a:chOff x="691" y="3255"/>
                            <a:chExt cx="769" cy="374"/>
                          </a:xfrm>
                        </wpg:grpSpPr>
                        <wps:wsp>
                          <wps:cNvPr id="2" name="Text Box 71"/>
                          <wps:cNvSpPr txBox="1">
                            <a:spLocks noChangeArrowheads="1"/>
                          </wps:cNvSpPr>
                          <wps:spPr bwMode="auto">
                            <a:xfrm>
                              <a:off x="691" y="3269"/>
                              <a:ext cx="769"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9B8B08" w14:textId="1CF4EDD1" w:rsidR="00BF655E" w:rsidRPr="006A42F8" w:rsidRDefault="00D20D58" w:rsidP="00210595">
                                <w:pPr>
                                  <w:pStyle w:val="stBilgi"/>
                                  <w:ind w:firstLine="0"/>
                                  <w:jc w:val="center"/>
                                  <w:rPr>
                                    <w:rFonts w:asciiTheme="majorBidi" w:hAnsiTheme="majorBidi" w:cstheme="majorBidi"/>
                                    <w:color w:val="002060"/>
                                    <w:sz w:val="28"/>
                                    <w:szCs w:val="28"/>
                                  </w:rPr>
                                </w:pPr>
                                <w:r w:rsidRPr="006A42F8">
                                  <w:fldChar w:fldCharType="begin"/>
                                </w:r>
                                <w:r w:rsidR="00BF655E" w:rsidRPr="006A42F8">
                                  <w:rPr>
                                    <w:rFonts w:asciiTheme="majorBidi" w:hAnsiTheme="majorBidi" w:cstheme="majorBidi"/>
                                    <w:color w:val="002060"/>
                                    <w:sz w:val="28"/>
                                    <w:szCs w:val="28"/>
                                  </w:rPr>
                                  <w:instrText>PAGE    \* MERGEFORMAT</w:instrText>
                                </w:r>
                                <w:r w:rsidRPr="006A42F8">
                                  <w:fldChar w:fldCharType="separate"/>
                                </w:r>
                                <w:r w:rsidR="00C81DB7" w:rsidRPr="00C81DB7">
                                  <w:rPr>
                                    <w:rStyle w:val="SayfaNumaras"/>
                                    <w:b/>
                                    <w:bCs/>
                                    <w:noProof/>
                                  </w:rPr>
                                  <w:t>1</w:t>
                                </w:r>
                                <w:r w:rsidRPr="006A42F8">
                                  <w:rPr>
                                    <w:rStyle w:val="SayfaNumaras"/>
                                    <w:rFonts w:asciiTheme="majorBidi" w:hAnsiTheme="majorBidi" w:cstheme="majorBidi"/>
                                    <w:b/>
                                    <w:bCs/>
                                    <w:color w:val="002060"/>
                                    <w:sz w:val="28"/>
                                    <w:szCs w:val="28"/>
                                  </w:rPr>
                                  <w:fldChar w:fldCharType="end"/>
                                </w:r>
                              </w:p>
                            </w:txbxContent>
                          </wps:txbx>
                          <wps:bodyPr rot="0" vert="horz" wrap="square" lIns="0" tIns="0" rIns="0" bIns="0" anchor="ctr" anchorCtr="0" upright="1">
                            <a:noAutofit/>
                          </wps:bodyPr>
                        </wps:wsp>
                        <wpg:grpSp>
                          <wpg:cNvPr id="3" name="Group 72"/>
                          <wpg:cNvGrpSpPr>
                            <a:grpSpLocks/>
                          </wpg:cNvGrpSpPr>
                          <wpg:grpSpPr bwMode="auto">
                            <a:xfrm>
                              <a:off x="886" y="3255"/>
                              <a:ext cx="374" cy="374"/>
                              <a:chOff x="1453" y="14832"/>
                              <a:chExt cx="374" cy="374"/>
                            </a:xfrm>
                          </wpg:grpSpPr>
                          <wps:wsp>
                            <wps:cNvPr id="4" name="Oval 73"/>
                            <wps:cNvSpPr>
                              <a:spLocks noChangeArrowheads="1"/>
                            </wps:cNvSpPr>
                            <wps:spPr bwMode="auto">
                              <a:xfrm>
                                <a:off x="1453" y="14832"/>
                                <a:ext cx="374" cy="374"/>
                              </a:xfrm>
                              <a:prstGeom prst="ellipse">
                                <a:avLst/>
                              </a:prstGeom>
                              <a:noFill/>
                              <a:ln w="6350">
                                <a:solidFill>
                                  <a:srgbClr val="00206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Oval 74"/>
                            <wps:cNvSpPr>
                              <a:spLocks noChangeArrowheads="1"/>
                            </wps:cNvSpPr>
                            <wps:spPr bwMode="auto">
                              <a:xfrm>
                                <a:off x="1462" y="14835"/>
                                <a:ext cx="101" cy="101"/>
                              </a:xfrm>
                              <a:prstGeom prst="ellipse">
                                <a:avLst/>
                              </a:prstGeom>
                              <a:solidFill>
                                <a:srgbClr val="BCA06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B7AEFF3" id="Grup 1" o:spid="_x0000_s1030" style="position:absolute;left:0;text-align:left;margin-left:15.75pt;margin-top:167.15pt;width:38.45pt;height:18.7pt;z-index:251659264;mso-position-horizontal-relative:right-margin-area;mso-position-vertical-relative:page" coordorigin="691,3255" coordsize="769,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" o:allowincell="f">
                  <v:shapetype id="_x0000_t202" coordsize="21600,21600" o:spt="202" path="m,l,21600r21600,l21600,xe">
                    <v:stroke joinstyle="miter"/>
                    <v:path gradientshapeok="t" o:connecttype="rect"/>
                  </v:shapetype>
                  <v:shape id="Text Box 71" o:spid="_x0000_s1031" type="#_x0000_t202" style="position:absolute;left:691;top:3269;width:769;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" filled="f" stroked="f">
                    <v:textbox inset="0,0,0,0">
                      <w:txbxContent>
                        <w:p w14:paraId="1C9B8B08" w14:textId="1CF4EDD1" w:rsidR="00BF655E" w:rsidRPr="006A42F8" w:rsidRDefault="00D20D58" w:rsidP="00210595">
                          <w:pPr>
                            <w:pStyle w:val="stBilgi"/>
                            <w:ind w:firstLine="0"/>
                            <w:jc w:val="center"/>
                            <w:rPr>
                              <w:rFonts w:asciiTheme="majorBidi" w:hAnsiTheme="majorBidi" w:cstheme="majorBidi"/>
                              <w:color w:val="002060"/>
                              <w:sz w:val="28"/>
                              <w:szCs w:val="28"/>
                            </w:rPr>
                          </w:pPr>
                          <w:r w:rsidRPr="006A42F8">
                            <w:fldChar w:fldCharType="begin"/>
                          </w:r>
                          <w:r w:rsidR="00BF655E" w:rsidRPr="006A42F8">
                            <w:rPr>
                              <w:rFonts w:asciiTheme="majorBidi" w:hAnsiTheme="majorBidi" w:cstheme="majorBidi"/>
                              <w:color w:val="002060"/>
                              <w:sz w:val="28"/>
                              <w:szCs w:val="28"/>
                            </w:rPr>
                            <w:instrText>PAGE    \* MERGEFORMAT</w:instrText>
                          </w:r>
                          <w:r w:rsidRPr="006A42F8">
                            <w:fldChar w:fldCharType="separate"/>
                          </w:r>
                          <w:r w:rsidR="00C81DB7" w:rsidRPr="00C81DB7">
                            <w:rPr>
                              <w:rStyle w:val="SayfaNumaras"/>
                              <w:b/>
                              <w:bCs/>
                              <w:noProof/>
                            </w:rPr>
                            <w:t>1</w:t>
                          </w:r>
                          <w:r w:rsidRPr="006A42F8">
                            <w:rPr>
                              <w:rStyle w:val="SayfaNumaras"/>
                              <w:rFonts w:asciiTheme="majorBidi" w:hAnsiTheme="majorBidi" w:cstheme="majorBidi"/>
                              <w:b/>
                              <w:bCs/>
                              <w:color w:val="002060"/>
                              <w:sz w:val="28"/>
                              <w:szCs w:val="28"/>
                            </w:rPr>
                            <w:fldChar w:fldCharType="end"/>
                          </w:r>
                        </w:p>
                      </w:txbxContent>
                    </v:textbox>
                  </v:shape>
                  <v:group id="Group 72" o:spid="_x0000_s1032" style="position:absolute;left:886;top:3255;width:374;height:374" coordorigin="1453,14832" coordsize="374,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oval id="Oval 73" o:spid="_x0000_s1033" style="position:absolute;left:1453;top:14832;width:374;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" filled="f" strokecolor="#002060" strokeweight=".5pt"/>
                    <v:oval id="Oval 74" o:spid="_x0000_s1034" style="position:absolute;left:1462;top:14835;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" fillcolor="#bca06e" stroked="f"/>
                  </v:group>
                  <w10:wrap anchorx="margin" anchory="page"/>
                </v:group>
              </w:pict>
            </mc:Fallback>
          </mc:AlternateContent>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3DD84" w14:textId="77777777" w:rsidR="004F1587" w:rsidRDefault="004F158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A023B"/>
    <w:multiLevelType w:val="hybridMultilevel"/>
    <w:tmpl w:val="4AECB66A"/>
    <w:lvl w:ilvl="0" w:tplc="93161F32">
      <w:start w:val="1"/>
      <w:numFmt w:val="decimal"/>
      <w:lvlText w:val="%1."/>
      <w:lvlJc w:val="left"/>
      <w:pPr>
        <w:ind w:left="360" w:hanging="360"/>
      </w:pPr>
      <w:rPr>
        <w:b/>
        <w:bCs/>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00403FC5"/>
    <w:multiLevelType w:val="hybridMultilevel"/>
    <w:tmpl w:val="B4AA561E"/>
    <w:lvl w:ilvl="0" w:tplc="CF6A9D8C">
      <w:numFmt w:val="bullet"/>
      <w:lvlText w:val="-"/>
      <w:lvlJc w:val="left"/>
      <w:pPr>
        <w:ind w:left="720" w:hanging="360"/>
      </w:pPr>
      <w:rPr>
        <w:rFonts w:ascii="Calibri" w:eastAsiaTheme="minorHAns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DA2C16"/>
    <w:multiLevelType w:val="hybridMultilevel"/>
    <w:tmpl w:val="F25C6B20"/>
    <w:lvl w:ilvl="0" w:tplc="041F0005">
      <w:start w:val="1"/>
      <w:numFmt w:val="bullet"/>
      <w:lvlText w:val=""/>
      <w:lvlJc w:val="left"/>
      <w:pPr>
        <w:ind w:left="1069" w:hanging="360"/>
      </w:pPr>
      <w:rPr>
        <w:rFonts w:ascii="Wingdings" w:hAnsi="Wingdings" w:hint="default"/>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3" w15:restartNumberingAfterBreak="0">
    <w:nsid w:val="03BC6105"/>
    <w:multiLevelType w:val="hybridMultilevel"/>
    <w:tmpl w:val="AD86A016"/>
    <w:lvl w:ilvl="0" w:tplc="45145C3A">
      <w:start w:val="28"/>
      <w:numFmt w:val="bullet"/>
      <w:lvlText w:val="-"/>
      <w:lvlJc w:val="left"/>
      <w:pPr>
        <w:ind w:left="1140" w:hanging="360"/>
      </w:pPr>
      <w:rPr>
        <w:rFonts w:ascii="Times New Roman" w:eastAsiaTheme="minorHAnsi" w:hAnsi="Times New Roman" w:cs="Times New Roman" w:hint="default"/>
      </w:rPr>
    </w:lvl>
    <w:lvl w:ilvl="1" w:tplc="041F0003" w:tentative="1">
      <w:start w:val="1"/>
      <w:numFmt w:val="bullet"/>
      <w:lvlText w:val="o"/>
      <w:lvlJc w:val="left"/>
      <w:pPr>
        <w:ind w:left="1860" w:hanging="360"/>
      </w:pPr>
      <w:rPr>
        <w:rFonts w:ascii="Courier New" w:hAnsi="Courier New" w:cs="Courier New" w:hint="default"/>
      </w:rPr>
    </w:lvl>
    <w:lvl w:ilvl="2" w:tplc="041F0005" w:tentative="1">
      <w:start w:val="1"/>
      <w:numFmt w:val="bullet"/>
      <w:lvlText w:val=""/>
      <w:lvlJc w:val="left"/>
      <w:pPr>
        <w:ind w:left="2580" w:hanging="360"/>
      </w:pPr>
      <w:rPr>
        <w:rFonts w:ascii="Wingdings" w:hAnsi="Wingdings" w:cs="Wingdings" w:hint="default"/>
      </w:rPr>
    </w:lvl>
    <w:lvl w:ilvl="3" w:tplc="041F0001" w:tentative="1">
      <w:start w:val="1"/>
      <w:numFmt w:val="bullet"/>
      <w:lvlText w:val=""/>
      <w:lvlJc w:val="left"/>
      <w:pPr>
        <w:ind w:left="3300" w:hanging="360"/>
      </w:pPr>
      <w:rPr>
        <w:rFonts w:ascii="Symbol" w:hAnsi="Symbol" w:cs="Symbol" w:hint="default"/>
      </w:rPr>
    </w:lvl>
    <w:lvl w:ilvl="4" w:tplc="041F0003" w:tentative="1">
      <w:start w:val="1"/>
      <w:numFmt w:val="bullet"/>
      <w:lvlText w:val="o"/>
      <w:lvlJc w:val="left"/>
      <w:pPr>
        <w:ind w:left="4020" w:hanging="360"/>
      </w:pPr>
      <w:rPr>
        <w:rFonts w:ascii="Courier New" w:hAnsi="Courier New" w:cs="Courier New" w:hint="default"/>
      </w:rPr>
    </w:lvl>
    <w:lvl w:ilvl="5" w:tplc="041F0005" w:tentative="1">
      <w:start w:val="1"/>
      <w:numFmt w:val="bullet"/>
      <w:lvlText w:val=""/>
      <w:lvlJc w:val="left"/>
      <w:pPr>
        <w:ind w:left="4740" w:hanging="360"/>
      </w:pPr>
      <w:rPr>
        <w:rFonts w:ascii="Wingdings" w:hAnsi="Wingdings" w:cs="Wingdings" w:hint="default"/>
      </w:rPr>
    </w:lvl>
    <w:lvl w:ilvl="6" w:tplc="041F0001" w:tentative="1">
      <w:start w:val="1"/>
      <w:numFmt w:val="bullet"/>
      <w:lvlText w:val=""/>
      <w:lvlJc w:val="left"/>
      <w:pPr>
        <w:ind w:left="5460" w:hanging="360"/>
      </w:pPr>
      <w:rPr>
        <w:rFonts w:ascii="Symbol" w:hAnsi="Symbol" w:cs="Symbol" w:hint="default"/>
      </w:rPr>
    </w:lvl>
    <w:lvl w:ilvl="7" w:tplc="041F0003" w:tentative="1">
      <w:start w:val="1"/>
      <w:numFmt w:val="bullet"/>
      <w:lvlText w:val="o"/>
      <w:lvlJc w:val="left"/>
      <w:pPr>
        <w:ind w:left="6180" w:hanging="360"/>
      </w:pPr>
      <w:rPr>
        <w:rFonts w:ascii="Courier New" w:hAnsi="Courier New" w:cs="Courier New" w:hint="default"/>
      </w:rPr>
    </w:lvl>
    <w:lvl w:ilvl="8" w:tplc="041F0005" w:tentative="1">
      <w:start w:val="1"/>
      <w:numFmt w:val="bullet"/>
      <w:lvlText w:val=""/>
      <w:lvlJc w:val="left"/>
      <w:pPr>
        <w:ind w:left="6900" w:hanging="360"/>
      </w:pPr>
      <w:rPr>
        <w:rFonts w:ascii="Wingdings" w:hAnsi="Wingdings" w:cs="Wingdings" w:hint="default"/>
      </w:rPr>
    </w:lvl>
  </w:abstractNum>
  <w:abstractNum w:abstractNumId="4" w15:restartNumberingAfterBreak="0">
    <w:nsid w:val="076730A5"/>
    <w:multiLevelType w:val="hybridMultilevel"/>
    <w:tmpl w:val="60F2A6BE"/>
    <w:lvl w:ilvl="0" w:tplc="8ABCB6AC">
      <w:start w:val="1"/>
      <w:numFmt w:val="decimal"/>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5" w15:restartNumberingAfterBreak="0">
    <w:nsid w:val="0D471E67"/>
    <w:multiLevelType w:val="hybridMultilevel"/>
    <w:tmpl w:val="4B7439A4"/>
    <w:lvl w:ilvl="0" w:tplc="E92CE4E2">
      <w:start w:val="28"/>
      <w:numFmt w:val="bullet"/>
      <w:lvlText w:val="-"/>
      <w:lvlJc w:val="left"/>
      <w:pPr>
        <w:ind w:left="2705" w:hanging="360"/>
      </w:pPr>
      <w:rPr>
        <w:rFonts w:ascii="Times New Roman" w:eastAsiaTheme="minorHAnsi" w:hAnsi="Times New Roman" w:cs="Times New Roman" w:hint="default"/>
      </w:rPr>
    </w:lvl>
    <w:lvl w:ilvl="1" w:tplc="041F0003" w:tentative="1">
      <w:start w:val="1"/>
      <w:numFmt w:val="bullet"/>
      <w:lvlText w:val="o"/>
      <w:lvlJc w:val="left"/>
      <w:pPr>
        <w:ind w:left="3425" w:hanging="360"/>
      </w:pPr>
      <w:rPr>
        <w:rFonts w:ascii="Courier New" w:hAnsi="Courier New" w:cs="Courier New" w:hint="default"/>
      </w:rPr>
    </w:lvl>
    <w:lvl w:ilvl="2" w:tplc="041F0005" w:tentative="1">
      <w:start w:val="1"/>
      <w:numFmt w:val="bullet"/>
      <w:lvlText w:val=""/>
      <w:lvlJc w:val="left"/>
      <w:pPr>
        <w:ind w:left="4145" w:hanging="360"/>
      </w:pPr>
      <w:rPr>
        <w:rFonts w:ascii="Wingdings" w:hAnsi="Wingdings" w:cs="Wingdings" w:hint="default"/>
      </w:rPr>
    </w:lvl>
    <w:lvl w:ilvl="3" w:tplc="041F0001" w:tentative="1">
      <w:start w:val="1"/>
      <w:numFmt w:val="bullet"/>
      <w:lvlText w:val=""/>
      <w:lvlJc w:val="left"/>
      <w:pPr>
        <w:ind w:left="4865" w:hanging="360"/>
      </w:pPr>
      <w:rPr>
        <w:rFonts w:ascii="Symbol" w:hAnsi="Symbol" w:cs="Symbol" w:hint="default"/>
      </w:rPr>
    </w:lvl>
    <w:lvl w:ilvl="4" w:tplc="041F0003" w:tentative="1">
      <w:start w:val="1"/>
      <w:numFmt w:val="bullet"/>
      <w:lvlText w:val="o"/>
      <w:lvlJc w:val="left"/>
      <w:pPr>
        <w:ind w:left="5585" w:hanging="360"/>
      </w:pPr>
      <w:rPr>
        <w:rFonts w:ascii="Courier New" w:hAnsi="Courier New" w:cs="Courier New" w:hint="default"/>
      </w:rPr>
    </w:lvl>
    <w:lvl w:ilvl="5" w:tplc="041F0005" w:tentative="1">
      <w:start w:val="1"/>
      <w:numFmt w:val="bullet"/>
      <w:lvlText w:val=""/>
      <w:lvlJc w:val="left"/>
      <w:pPr>
        <w:ind w:left="6305" w:hanging="360"/>
      </w:pPr>
      <w:rPr>
        <w:rFonts w:ascii="Wingdings" w:hAnsi="Wingdings" w:cs="Wingdings" w:hint="default"/>
      </w:rPr>
    </w:lvl>
    <w:lvl w:ilvl="6" w:tplc="041F0001" w:tentative="1">
      <w:start w:val="1"/>
      <w:numFmt w:val="bullet"/>
      <w:lvlText w:val=""/>
      <w:lvlJc w:val="left"/>
      <w:pPr>
        <w:ind w:left="7025" w:hanging="360"/>
      </w:pPr>
      <w:rPr>
        <w:rFonts w:ascii="Symbol" w:hAnsi="Symbol" w:cs="Symbol" w:hint="default"/>
      </w:rPr>
    </w:lvl>
    <w:lvl w:ilvl="7" w:tplc="041F0003" w:tentative="1">
      <w:start w:val="1"/>
      <w:numFmt w:val="bullet"/>
      <w:lvlText w:val="o"/>
      <w:lvlJc w:val="left"/>
      <w:pPr>
        <w:ind w:left="7745" w:hanging="360"/>
      </w:pPr>
      <w:rPr>
        <w:rFonts w:ascii="Courier New" w:hAnsi="Courier New" w:cs="Courier New" w:hint="default"/>
      </w:rPr>
    </w:lvl>
    <w:lvl w:ilvl="8" w:tplc="041F0005" w:tentative="1">
      <w:start w:val="1"/>
      <w:numFmt w:val="bullet"/>
      <w:lvlText w:val=""/>
      <w:lvlJc w:val="left"/>
      <w:pPr>
        <w:ind w:left="8465" w:hanging="360"/>
      </w:pPr>
      <w:rPr>
        <w:rFonts w:ascii="Wingdings" w:hAnsi="Wingdings" w:cs="Wingdings" w:hint="default"/>
      </w:rPr>
    </w:lvl>
  </w:abstractNum>
  <w:abstractNum w:abstractNumId="6" w15:restartNumberingAfterBreak="0">
    <w:nsid w:val="13362BAE"/>
    <w:multiLevelType w:val="hybridMultilevel"/>
    <w:tmpl w:val="C12C4F1E"/>
    <w:lvl w:ilvl="0" w:tplc="041F0005">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15:restartNumberingAfterBreak="0">
    <w:nsid w:val="146E75D5"/>
    <w:multiLevelType w:val="hybridMultilevel"/>
    <w:tmpl w:val="1E0E5FC8"/>
    <w:lvl w:ilvl="0" w:tplc="E794CA66">
      <w:start w:val="2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cs="Wingdings" w:hint="default"/>
      </w:rPr>
    </w:lvl>
    <w:lvl w:ilvl="3" w:tplc="041F0001" w:tentative="1">
      <w:start w:val="1"/>
      <w:numFmt w:val="bullet"/>
      <w:lvlText w:val=""/>
      <w:lvlJc w:val="left"/>
      <w:pPr>
        <w:ind w:left="2880" w:hanging="360"/>
      </w:pPr>
      <w:rPr>
        <w:rFonts w:ascii="Symbol" w:hAnsi="Symbol" w:cs="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cs="Wingdings" w:hint="default"/>
      </w:rPr>
    </w:lvl>
    <w:lvl w:ilvl="6" w:tplc="041F0001" w:tentative="1">
      <w:start w:val="1"/>
      <w:numFmt w:val="bullet"/>
      <w:lvlText w:val=""/>
      <w:lvlJc w:val="left"/>
      <w:pPr>
        <w:ind w:left="5040" w:hanging="360"/>
      </w:pPr>
      <w:rPr>
        <w:rFonts w:ascii="Symbol" w:hAnsi="Symbol" w:cs="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6961C5A"/>
    <w:multiLevelType w:val="hybridMultilevel"/>
    <w:tmpl w:val="D77A09D8"/>
    <w:lvl w:ilvl="0" w:tplc="159C5984">
      <w:start w:val="1"/>
      <w:numFmt w:val="decimal"/>
      <w:lvlText w:val="%1."/>
      <w:lvlJc w:val="left"/>
      <w:pPr>
        <w:ind w:left="928" w:hanging="360"/>
      </w:pPr>
      <w:rPr>
        <w:b/>
        <w:bCs/>
      </w:rPr>
    </w:lvl>
    <w:lvl w:ilvl="1" w:tplc="041F0019" w:tentative="1">
      <w:start w:val="1"/>
      <w:numFmt w:val="lowerLetter"/>
      <w:lvlText w:val="%2."/>
      <w:lvlJc w:val="left"/>
      <w:pPr>
        <w:ind w:left="1648" w:hanging="360"/>
      </w:pPr>
    </w:lvl>
    <w:lvl w:ilvl="2" w:tplc="041F001B" w:tentative="1">
      <w:start w:val="1"/>
      <w:numFmt w:val="lowerRoman"/>
      <w:lvlText w:val="%3."/>
      <w:lvlJc w:val="right"/>
      <w:pPr>
        <w:ind w:left="2368" w:hanging="180"/>
      </w:pPr>
    </w:lvl>
    <w:lvl w:ilvl="3" w:tplc="041F000F" w:tentative="1">
      <w:start w:val="1"/>
      <w:numFmt w:val="decimal"/>
      <w:lvlText w:val="%4."/>
      <w:lvlJc w:val="left"/>
      <w:pPr>
        <w:ind w:left="3088" w:hanging="360"/>
      </w:pPr>
    </w:lvl>
    <w:lvl w:ilvl="4" w:tplc="041F0019" w:tentative="1">
      <w:start w:val="1"/>
      <w:numFmt w:val="lowerLetter"/>
      <w:lvlText w:val="%5."/>
      <w:lvlJc w:val="left"/>
      <w:pPr>
        <w:ind w:left="3808" w:hanging="360"/>
      </w:pPr>
    </w:lvl>
    <w:lvl w:ilvl="5" w:tplc="041F001B" w:tentative="1">
      <w:start w:val="1"/>
      <w:numFmt w:val="lowerRoman"/>
      <w:lvlText w:val="%6."/>
      <w:lvlJc w:val="right"/>
      <w:pPr>
        <w:ind w:left="4528" w:hanging="180"/>
      </w:pPr>
    </w:lvl>
    <w:lvl w:ilvl="6" w:tplc="041F000F" w:tentative="1">
      <w:start w:val="1"/>
      <w:numFmt w:val="decimal"/>
      <w:lvlText w:val="%7."/>
      <w:lvlJc w:val="left"/>
      <w:pPr>
        <w:ind w:left="5248" w:hanging="360"/>
      </w:pPr>
    </w:lvl>
    <w:lvl w:ilvl="7" w:tplc="041F0019" w:tentative="1">
      <w:start w:val="1"/>
      <w:numFmt w:val="lowerLetter"/>
      <w:lvlText w:val="%8."/>
      <w:lvlJc w:val="left"/>
      <w:pPr>
        <w:ind w:left="5968" w:hanging="360"/>
      </w:pPr>
    </w:lvl>
    <w:lvl w:ilvl="8" w:tplc="041F001B" w:tentative="1">
      <w:start w:val="1"/>
      <w:numFmt w:val="lowerRoman"/>
      <w:lvlText w:val="%9."/>
      <w:lvlJc w:val="right"/>
      <w:pPr>
        <w:ind w:left="6688" w:hanging="180"/>
      </w:pPr>
    </w:lvl>
  </w:abstractNum>
  <w:abstractNum w:abstractNumId="9" w15:restartNumberingAfterBreak="0">
    <w:nsid w:val="1FE426C8"/>
    <w:multiLevelType w:val="hybridMultilevel"/>
    <w:tmpl w:val="739809FC"/>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15:restartNumberingAfterBreak="0">
    <w:nsid w:val="240219EA"/>
    <w:multiLevelType w:val="hybridMultilevel"/>
    <w:tmpl w:val="A746BC5C"/>
    <w:lvl w:ilvl="0" w:tplc="041F0005">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11" w15:restartNumberingAfterBreak="0">
    <w:nsid w:val="30711E2B"/>
    <w:multiLevelType w:val="hybridMultilevel"/>
    <w:tmpl w:val="03AC3568"/>
    <w:lvl w:ilvl="0" w:tplc="B07AD5D6">
      <w:start w:val="1"/>
      <w:numFmt w:val="bullet"/>
      <w:lvlText w:val=""/>
      <w:lvlJc w:val="left"/>
      <w:pPr>
        <w:ind w:left="360" w:hanging="360"/>
      </w:pPr>
      <w:rPr>
        <w:rFonts w:ascii="Wingdings" w:hAnsi="Wingdings" w:hint="default"/>
        <w:color w:val="44546A" w:themeColor="text2"/>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2" w15:restartNumberingAfterBreak="0">
    <w:nsid w:val="32A409E6"/>
    <w:multiLevelType w:val="hybridMultilevel"/>
    <w:tmpl w:val="2886FA82"/>
    <w:lvl w:ilvl="0" w:tplc="7074A2FC">
      <w:start w:val="28"/>
      <w:numFmt w:val="bullet"/>
      <w:lvlText w:val="-"/>
      <w:lvlJc w:val="left"/>
      <w:pPr>
        <w:ind w:left="2345" w:hanging="360"/>
      </w:pPr>
      <w:rPr>
        <w:rFonts w:ascii="Times New Roman" w:eastAsiaTheme="minorHAnsi" w:hAnsi="Times New Roman" w:cs="Times New Roman" w:hint="default"/>
      </w:rPr>
    </w:lvl>
    <w:lvl w:ilvl="1" w:tplc="041F0003" w:tentative="1">
      <w:start w:val="1"/>
      <w:numFmt w:val="bullet"/>
      <w:lvlText w:val="o"/>
      <w:lvlJc w:val="left"/>
      <w:pPr>
        <w:ind w:left="3065" w:hanging="360"/>
      </w:pPr>
      <w:rPr>
        <w:rFonts w:ascii="Courier New" w:hAnsi="Courier New" w:cs="Courier New" w:hint="default"/>
      </w:rPr>
    </w:lvl>
    <w:lvl w:ilvl="2" w:tplc="041F0005" w:tentative="1">
      <w:start w:val="1"/>
      <w:numFmt w:val="bullet"/>
      <w:lvlText w:val=""/>
      <w:lvlJc w:val="left"/>
      <w:pPr>
        <w:ind w:left="3785" w:hanging="360"/>
      </w:pPr>
      <w:rPr>
        <w:rFonts w:ascii="Wingdings" w:hAnsi="Wingdings" w:cs="Wingdings" w:hint="default"/>
      </w:rPr>
    </w:lvl>
    <w:lvl w:ilvl="3" w:tplc="041F0001" w:tentative="1">
      <w:start w:val="1"/>
      <w:numFmt w:val="bullet"/>
      <w:lvlText w:val=""/>
      <w:lvlJc w:val="left"/>
      <w:pPr>
        <w:ind w:left="4505" w:hanging="360"/>
      </w:pPr>
      <w:rPr>
        <w:rFonts w:ascii="Symbol" w:hAnsi="Symbol" w:cs="Symbol" w:hint="default"/>
      </w:rPr>
    </w:lvl>
    <w:lvl w:ilvl="4" w:tplc="041F0003" w:tentative="1">
      <w:start w:val="1"/>
      <w:numFmt w:val="bullet"/>
      <w:lvlText w:val="o"/>
      <w:lvlJc w:val="left"/>
      <w:pPr>
        <w:ind w:left="5225" w:hanging="360"/>
      </w:pPr>
      <w:rPr>
        <w:rFonts w:ascii="Courier New" w:hAnsi="Courier New" w:cs="Courier New" w:hint="default"/>
      </w:rPr>
    </w:lvl>
    <w:lvl w:ilvl="5" w:tplc="041F0005" w:tentative="1">
      <w:start w:val="1"/>
      <w:numFmt w:val="bullet"/>
      <w:lvlText w:val=""/>
      <w:lvlJc w:val="left"/>
      <w:pPr>
        <w:ind w:left="5945" w:hanging="360"/>
      </w:pPr>
      <w:rPr>
        <w:rFonts w:ascii="Wingdings" w:hAnsi="Wingdings" w:cs="Wingdings" w:hint="default"/>
      </w:rPr>
    </w:lvl>
    <w:lvl w:ilvl="6" w:tplc="041F0001" w:tentative="1">
      <w:start w:val="1"/>
      <w:numFmt w:val="bullet"/>
      <w:lvlText w:val=""/>
      <w:lvlJc w:val="left"/>
      <w:pPr>
        <w:ind w:left="6665" w:hanging="360"/>
      </w:pPr>
      <w:rPr>
        <w:rFonts w:ascii="Symbol" w:hAnsi="Symbol" w:cs="Symbol" w:hint="default"/>
      </w:rPr>
    </w:lvl>
    <w:lvl w:ilvl="7" w:tplc="041F0003" w:tentative="1">
      <w:start w:val="1"/>
      <w:numFmt w:val="bullet"/>
      <w:lvlText w:val="o"/>
      <w:lvlJc w:val="left"/>
      <w:pPr>
        <w:ind w:left="7385" w:hanging="360"/>
      </w:pPr>
      <w:rPr>
        <w:rFonts w:ascii="Courier New" w:hAnsi="Courier New" w:cs="Courier New" w:hint="default"/>
      </w:rPr>
    </w:lvl>
    <w:lvl w:ilvl="8" w:tplc="041F0005" w:tentative="1">
      <w:start w:val="1"/>
      <w:numFmt w:val="bullet"/>
      <w:lvlText w:val=""/>
      <w:lvlJc w:val="left"/>
      <w:pPr>
        <w:ind w:left="8105" w:hanging="360"/>
      </w:pPr>
      <w:rPr>
        <w:rFonts w:ascii="Wingdings" w:hAnsi="Wingdings" w:cs="Wingdings" w:hint="default"/>
      </w:rPr>
    </w:lvl>
  </w:abstractNum>
  <w:abstractNum w:abstractNumId="13" w15:restartNumberingAfterBreak="0">
    <w:nsid w:val="3CBA7257"/>
    <w:multiLevelType w:val="hybridMultilevel"/>
    <w:tmpl w:val="EA381518"/>
    <w:lvl w:ilvl="0" w:tplc="00760B3A">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15:restartNumberingAfterBreak="0">
    <w:nsid w:val="468B753A"/>
    <w:multiLevelType w:val="hybridMultilevel"/>
    <w:tmpl w:val="FCD8B32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4F1C2AA7"/>
    <w:multiLevelType w:val="hybridMultilevel"/>
    <w:tmpl w:val="C726A894"/>
    <w:lvl w:ilvl="0" w:tplc="221833C0">
      <w:start w:val="28"/>
      <w:numFmt w:val="bullet"/>
      <w:lvlText w:val="-"/>
      <w:lvlJc w:val="left"/>
      <w:pPr>
        <w:ind w:left="2345" w:hanging="360"/>
      </w:pPr>
      <w:rPr>
        <w:rFonts w:ascii="Times New Roman" w:eastAsiaTheme="minorHAnsi" w:hAnsi="Times New Roman" w:cs="Times New Roman" w:hint="default"/>
      </w:rPr>
    </w:lvl>
    <w:lvl w:ilvl="1" w:tplc="041F0003" w:tentative="1">
      <w:start w:val="1"/>
      <w:numFmt w:val="bullet"/>
      <w:lvlText w:val="o"/>
      <w:lvlJc w:val="left"/>
      <w:pPr>
        <w:ind w:left="3065" w:hanging="360"/>
      </w:pPr>
      <w:rPr>
        <w:rFonts w:ascii="Courier New" w:hAnsi="Courier New" w:cs="Courier New" w:hint="default"/>
      </w:rPr>
    </w:lvl>
    <w:lvl w:ilvl="2" w:tplc="041F0005" w:tentative="1">
      <w:start w:val="1"/>
      <w:numFmt w:val="bullet"/>
      <w:lvlText w:val=""/>
      <w:lvlJc w:val="left"/>
      <w:pPr>
        <w:ind w:left="3785" w:hanging="360"/>
      </w:pPr>
      <w:rPr>
        <w:rFonts w:ascii="Wingdings" w:hAnsi="Wingdings" w:cs="Wingdings" w:hint="default"/>
      </w:rPr>
    </w:lvl>
    <w:lvl w:ilvl="3" w:tplc="041F0001" w:tentative="1">
      <w:start w:val="1"/>
      <w:numFmt w:val="bullet"/>
      <w:lvlText w:val=""/>
      <w:lvlJc w:val="left"/>
      <w:pPr>
        <w:ind w:left="4505" w:hanging="360"/>
      </w:pPr>
      <w:rPr>
        <w:rFonts w:ascii="Symbol" w:hAnsi="Symbol" w:cs="Symbol" w:hint="default"/>
      </w:rPr>
    </w:lvl>
    <w:lvl w:ilvl="4" w:tplc="041F0003" w:tentative="1">
      <w:start w:val="1"/>
      <w:numFmt w:val="bullet"/>
      <w:lvlText w:val="o"/>
      <w:lvlJc w:val="left"/>
      <w:pPr>
        <w:ind w:left="5225" w:hanging="360"/>
      </w:pPr>
      <w:rPr>
        <w:rFonts w:ascii="Courier New" w:hAnsi="Courier New" w:cs="Courier New" w:hint="default"/>
      </w:rPr>
    </w:lvl>
    <w:lvl w:ilvl="5" w:tplc="041F0005" w:tentative="1">
      <w:start w:val="1"/>
      <w:numFmt w:val="bullet"/>
      <w:lvlText w:val=""/>
      <w:lvlJc w:val="left"/>
      <w:pPr>
        <w:ind w:left="5945" w:hanging="360"/>
      </w:pPr>
      <w:rPr>
        <w:rFonts w:ascii="Wingdings" w:hAnsi="Wingdings" w:cs="Wingdings" w:hint="default"/>
      </w:rPr>
    </w:lvl>
    <w:lvl w:ilvl="6" w:tplc="041F0001" w:tentative="1">
      <w:start w:val="1"/>
      <w:numFmt w:val="bullet"/>
      <w:lvlText w:val=""/>
      <w:lvlJc w:val="left"/>
      <w:pPr>
        <w:ind w:left="6665" w:hanging="360"/>
      </w:pPr>
      <w:rPr>
        <w:rFonts w:ascii="Symbol" w:hAnsi="Symbol" w:cs="Symbol" w:hint="default"/>
      </w:rPr>
    </w:lvl>
    <w:lvl w:ilvl="7" w:tplc="041F0003" w:tentative="1">
      <w:start w:val="1"/>
      <w:numFmt w:val="bullet"/>
      <w:lvlText w:val="o"/>
      <w:lvlJc w:val="left"/>
      <w:pPr>
        <w:ind w:left="7385" w:hanging="360"/>
      </w:pPr>
      <w:rPr>
        <w:rFonts w:ascii="Courier New" w:hAnsi="Courier New" w:cs="Courier New" w:hint="default"/>
      </w:rPr>
    </w:lvl>
    <w:lvl w:ilvl="8" w:tplc="041F0005" w:tentative="1">
      <w:start w:val="1"/>
      <w:numFmt w:val="bullet"/>
      <w:lvlText w:val=""/>
      <w:lvlJc w:val="left"/>
      <w:pPr>
        <w:ind w:left="8105" w:hanging="360"/>
      </w:pPr>
      <w:rPr>
        <w:rFonts w:ascii="Wingdings" w:hAnsi="Wingdings" w:cs="Wingdings" w:hint="default"/>
      </w:rPr>
    </w:lvl>
  </w:abstractNum>
  <w:abstractNum w:abstractNumId="16" w15:restartNumberingAfterBreak="0">
    <w:nsid w:val="53372B06"/>
    <w:multiLevelType w:val="hybridMultilevel"/>
    <w:tmpl w:val="7C2E59F4"/>
    <w:lvl w:ilvl="0" w:tplc="9E8CF130">
      <w:start w:val="1"/>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45B5D03"/>
    <w:multiLevelType w:val="hybridMultilevel"/>
    <w:tmpl w:val="5186D37E"/>
    <w:lvl w:ilvl="0" w:tplc="DD882DC4">
      <w:start w:val="1"/>
      <w:numFmt w:val="upperLetter"/>
      <w:lvlText w:val="%1."/>
      <w:lvlJc w:val="left"/>
      <w:pPr>
        <w:ind w:left="644" w:hanging="360"/>
      </w:pPr>
      <w:rPr>
        <w:b/>
        <w:bCs/>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18" w15:restartNumberingAfterBreak="0">
    <w:nsid w:val="620766B5"/>
    <w:multiLevelType w:val="hybridMultilevel"/>
    <w:tmpl w:val="739809FC"/>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9" w15:restartNumberingAfterBreak="0">
    <w:nsid w:val="65640181"/>
    <w:multiLevelType w:val="hybridMultilevel"/>
    <w:tmpl w:val="3ECCA76E"/>
    <w:lvl w:ilvl="0" w:tplc="90965400">
      <w:start w:val="1"/>
      <w:numFmt w:val="lowerLetter"/>
      <w:lvlText w:val="%1."/>
      <w:lvlJc w:val="left"/>
      <w:pPr>
        <w:ind w:left="644" w:hanging="360"/>
      </w:pPr>
      <w:rPr>
        <w:b/>
        <w:bCs/>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0" w15:restartNumberingAfterBreak="0">
    <w:nsid w:val="696760E1"/>
    <w:multiLevelType w:val="hybridMultilevel"/>
    <w:tmpl w:val="04F47268"/>
    <w:lvl w:ilvl="0" w:tplc="6D0287B2">
      <w:start w:val="1"/>
      <w:numFmt w:val="bullet"/>
      <w:lvlText w:val=""/>
      <w:lvlJc w:val="left"/>
      <w:pPr>
        <w:ind w:left="644" w:hanging="360"/>
      </w:pPr>
      <w:rPr>
        <w:rFonts w:ascii="Wingdings" w:hAnsi="Wingdings" w:hint="default"/>
        <w:color w:val="auto"/>
      </w:rPr>
    </w:lvl>
    <w:lvl w:ilvl="1" w:tplc="041F0003" w:tentative="1">
      <w:start w:val="1"/>
      <w:numFmt w:val="bullet"/>
      <w:lvlText w:val="o"/>
      <w:lvlJc w:val="left"/>
      <w:pPr>
        <w:ind w:left="1364" w:hanging="360"/>
      </w:pPr>
      <w:rPr>
        <w:rFonts w:ascii="Courier New" w:hAnsi="Courier New" w:cs="Courier New" w:hint="default"/>
      </w:rPr>
    </w:lvl>
    <w:lvl w:ilvl="2" w:tplc="041F0005" w:tentative="1">
      <w:start w:val="1"/>
      <w:numFmt w:val="bullet"/>
      <w:lvlText w:val=""/>
      <w:lvlJc w:val="left"/>
      <w:pPr>
        <w:ind w:left="2084" w:hanging="360"/>
      </w:pPr>
      <w:rPr>
        <w:rFonts w:ascii="Wingdings" w:hAnsi="Wingdings" w:hint="default"/>
      </w:rPr>
    </w:lvl>
    <w:lvl w:ilvl="3" w:tplc="041F0001" w:tentative="1">
      <w:start w:val="1"/>
      <w:numFmt w:val="bullet"/>
      <w:lvlText w:val=""/>
      <w:lvlJc w:val="left"/>
      <w:pPr>
        <w:ind w:left="2804" w:hanging="360"/>
      </w:pPr>
      <w:rPr>
        <w:rFonts w:ascii="Symbol" w:hAnsi="Symbol" w:hint="default"/>
      </w:rPr>
    </w:lvl>
    <w:lvl w:ilvl="4" w:tplc="041F0003" w:tentative="1">
      <w:start w:val="1"/>
      <w:numFmt w:val="bullet"/>
      <w:lvlText w:val="o"/>
      <w:lvlJc w:val="left"/>
      <w:pPr>
        <w:ind w:left="3524" w:hanging="360"/>
      </w:pPr>
      <w:rPr>
        <w:rFonts w:ascii="Courier New" w:hAnsi="Courier New" w:cs="Courier New" w:hint="default"/>
      </w:rPr>
    </w:lvl>
    <w:lvl w:ilvl="5" w:tplc="041F0005" w:tentative="1">
      <w:start w:val="1"/>
      <w:numFmt w:val="bullet"/>
      <w:lvlText w:val=""/>
      <w:lvlJc w:val="left"/>
      <w:pPr>
        <w:ind w:left="4244" w:hanging="360"/>
      </w:pPr>
      <w:rPr>
        <w:rFonts w:ascii="Wingdings" w:hAnsi="Wingdings" w:hint="default"/>
      </w:rPr>
    </w:lvl>
    <w:lvl w:ilvl="6" w:tplc="041F0001" w:tentative="1">
      <w:start w:val="1"/>
      <w:numFmt w:val="bullet"/>
      <w:lvlText w:val=""/>
      <w:lvlJc w:val="left"/>
      <w:pPr>
        <w:ind w:left="4964" w:hanging="360"/>
      </w:pPr>
      <w:rPr>
        <w:rFonts w:ascii="Symbol" w:hAnsi="Symbol" w:hint="default"/>
      </w:rPr>
    </w:lvl>
    <w:lvl w:ilvl="7" w:tplc="041F0003" w:tentative="1">
      <w:start w:val="1"/>
      <w:numFmt w:val="bullet"/>
      <w:lvlText w:val="o"/>
      <w:lvlJc w:val="left"/>
      <w:pPr>
        <w:ind w:left="5684" w:hanging="360"/>
      </w:pPr>
      <w:rPr>
        <w:rFonts w:ascii="Courier New" w:hAnsi="Courier New" w:cs="Courier New" w:hint="default"/>
      </w:rPr>
    </w:lvl>
    <w:lvl w:ilvl="8" w:tplc="041F0005" w:tentative="1">
      <w:start w:val="1"/>
      <w:numFmt w:val="bullet"/>
      <w:lvlText w:val=""/>
      <w:lvlJc w:val="left"/>
      <w:pPr>
        <w:ind w:left="6404" w:hanging="360"/>
      </w:pPr>
      <w:rPr>
        <w:rFonts w:ascii="Wingdings" w:hAnsi="Wingdings" w:hint="default"/>
      </w:rPr>
    </w:lvl>
  </w:abstractNum>
  <w:abstractNum w:abstractNumId="21" w15:restartNumberingAfterBreak="0">
    <w:nsid w:val="69B76599"/>
    <w:multiLevelType w:val="hybridMultilevel"/>
    <w:tmpl w:val="D7C68610"/>
    <w:lvl w:ilvl="0" w:tplc="041F0005">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2" w15:restartNumberingAfterBreak="0">
    <w:nsid w:val="73501D1A"/>
    <w:multiLevelType w:val="hybridMultilevel"/>
    <w:tmpl w:val="70C82FF2"/>
    <w:lvl w:ilvl="0" w:tplc="D4229BFE">
      <w:start w:val="1"/>
      <w:numFmt w:val="bullet"/>
      <w:lvlText w:val="?"/>
      <w:lvlJc w:val="left"/>
      <w:pPr>
        <w:ind w:left="360" w:hanging="360"/>
      </w:pPr>
      <w:rPr>
        <w:rFonts w:ascii="Times New Roman" w:hAnsi="Times New Roman" w:cs="Times New Roman" w:hint="default"/>
        <w:color w:val="44546A" w:themeColor="text2"/>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79BD0840"/>
    <w:multiLevelType w:val="hybridMultilevel"/>
    <w:tmpl w:val="79308CDC"/>
    <w:lvl w:ilvl="0" w:tplc="041F0015">
      <w:start w:val="1"/>
      <w:numFmt w:val="upperLetter"/>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4" w15:restartNumberingAfterBreak="0">
    <w:nsid w:val="7E7B7F33"/>
    <w:multiLevelType w:val="hybridMultilevel"/>
    <w:tmpl w:val="4D3C784C"/>
    <w:lvl w:ilvl="0" w:tplc="FFFFFFFF">
      <w:start w:val="1"/>
      <w:numFmt w:val="decimal"/>
      <w:lvlText w:val="%1)"/>
      <w:lvlJc w:val="left"/>
      <w:pPr>
        <w:ind w:left="2345" w:hanging="360"/>
      </w:pPr>
      <w:rPr>
        <w:rFonts w:hint="default"/>
      </w:rPr>
    </w:lvl>
    <w:lvl w:ilvl="1" w:tplc="041F0019" w:tentative="1">
      <w:start w:val="1"/>
      <w:numFmt w:val="lowerLetter"/>
      <w:lvlText w:val="%2."/>
      <w:lvlJc w:val="left"/>
      <w:pPr>
        <w:ind w:left="3065" w:hanging="360"/>
      </w:pPr>
    </w:lvl>
    <w:lvl w:ilvl="2" w:tplc="041F001B" w:tentative="1">
      <w:start w:val="1"/>
      <w:numFmt w:val="lowerRoman"/>
      <w:lvlText w:val="%3."/>
      <w:lvlJc w:val="right"/>
      <w:pPr>
        <w:ind w:left="3785" w:hanging="180"/>
      </w:pPr>
    </w:lvl>
    <w:lvl w:ilvl="3" w:tplc="041F000F" w:tentative="1">
      <w:start w:val="1"/>
      <w:numFmt w:val="decimal"/>
      <w:lvlText w:val="%4."/>
      <w:lvlJc w:val="left"/>
      <w:pPr>
        <w:ind w:left="4505" w:hanging="360"/>
      </w:pPr>
    </w:lvl>
    <w:lvl w:ilvl="4" w:tplc="041F0019" w:tentative="1">
      <w:start w:val="1"/>
      <w:numFmt w:val="lowerLetter"/>
      <w:lvlText w:val="%5."/>
      <w:lvlJc w:val="left"/>
      <w:pPr>
        <w:ind w:left="5225" w:hanging="360"/>
      </w:pPr>
    </w:lvl>
    <w:lvl w:ilvl="5" w:tplc="041F001B" w:tentative="1">
      <w:start w:val="1"/>
      <w:numFmt w:val="lowerRoman"/>
      <w:lvlText w:val="%6."/>
      <w:lvlJc w:val="right"/>
      <w:pPr>
        <w:ind w:left="5945" w:hanging="180"/>
      </w:pPr>
    </w:lvl>
    <w:lvl w:ilvl="6" w:tplc="041F000F" w:tentative="1">
      <w:start w:val="1"/>
      <w:numFmt w:val="decimal"/>
      <w:lvlText w:val="%7."/>
      <w:lvlJc w:val="left"/>
      <w:pPr>
        <w:ind w:left="6665" w:hanging="360"/>
      </w:pPr>
    </w:lvl>
    <w:lvl w:ilvl="7" w:tplc="041F0019" w:tentative="1">
      <w:start w:val="1"/>
      <w:numFmt w:val="lowerLetter"/>
      <w:lvlText w:val="%8."/>
      <w:lvlJc w:val="left"/>
      <w:pPr>
        <w:ind w:left="7385" w:hanging="360"/>
      </w:pPr>
    </w:lvl>
    <w:lvl w:ilvl="8" w:tplc="041F001B" w:tentative="1">
      <w:start w:val="1"/>
      <w:numFmt w:val="lowerRoman"/>
      <w:lvlText w:val="%9."/>
      <w:lvlJc w:val="right"/>
      <w:pPr>
        <w:ind w:left="8105" w:hanging="180"/>
      </w:pPr>
    </w:lvl>
  </w:abstractNum>
  <w:num w:numId="1">
    <w:abstractNumId w:val="0"/>
  </w:num>
  <w:num w:numId="2">
    <w:abstractNumId w:val="17"/>
  </w:num>
  <w:num w:numId="3">
    <w:abstractNumId w:val="19"/>
  </w:num>
  <w:num w:numId="4">
    <w:abstractNumId w:val="23"/>
  </w:num>
  <w:num w:numId="5">
    <w:abstractNumId w:val="18"/>
  </w:num>
  <w:num w:numId="6">
    <w:abstractNumId w:val="11"/>
  </w:num>
  <w:num w:numId="7">
    <w:abstractNumId w:val="22"/>
  </w:num>
  <w:num w:numId="8">
    <w:abstractNumId w:val="9"/>
  </w:num>
  <w:num w:numId="9">
    <w:abstractNumId w:val="20"/>
  </w:num>
  <w:num w:numId="10">
    <w:abstractNumId w:val="1"/>
  </w:num>
  <w:num w:numId="11">
    <w:abstractNumId w:val="4"/>
  </w:num>
  <w:num w:numId="12">
    <w:abstractNumId w:val="2"/>
  </w:num>
  <w:num w:numId="13">
    <w:abstractNumId w:val="14"/>
  </w:num>
  <w:num w:numId="14">
    <w:abstractNumId w:val="10"/>
  </w:num>
  <w:num w:numId="15">
    <w:abstractNumId w:val="8"/>
  </w:num>
  <w:num w:numId="16">
    <w:abstractNumId w:val="6"/>
  </w:num>
  <w:num w:numId="17">
    <w:abstractNumId w:val="13"/>
  </w:num>
  <w:num w:numId="18">
    <w:abstractNumId w:val="24"/>
  </w:num>
  <w:num w:numId="19">
    <w:abstractNumId w:val="15"/>
  </w:num>
  <w:num w:numId="20">
    <w:abstractNumId w:val="5"/>
  </w:num>
  <w:num w:numId="21">
    <w:abstractNumId w:val="7"/>
  </w:num>
  <w:num w:numId="22">
    <w:abstractNumId w:val="3"/>
  </w:num>
  <w:num w:numId="23">
    <w:abstractNumId w:val="12"/>
  </w:num>
  <w:num w:numId="24">
    <w:abstractNumId w:val="16"/>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08"/>
  <w:hyphenationZone w:val="425"/>
  <w:drawingGridHorizontalSpacing w:val="120"/>
  <w:drawingGridVerticalSpacing w:val="163"/>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CB4"/>
    <w:rsid w:val="00000F3A"/>
    <w:rsid w:val="00005A58"/>
    <w:rsid w:val="00005CB2"/>
    <w:rsid w:val="00006741"/>
    <w:rsid w:val="000074CE"/>
    <w:rsid w:val="000100A1"/>
    <w:rsid w:val="00010DAC"/>
    <w:rsid w:val="00011BA2"/>
    <w:rsid w:val="00012640"/>
    <w:rsid w:val="0001282E"/>
    <w:rsid w:val="000136E4"/>
    <w:rsid w:val="00014C45"/>
    <w:rsid w:val="000158EF"/>
    <w:rsid w:val="000167BA"/>
    <w:rsid w:val="00017480"/>
    <w:rsid w:val="00020D05"/>
    <w:rsid w:val="000211B0"/>
    <w:rsid w:val="000245FA"/>
    <w:rsid w:val="00024875"/>
    <w:rsid w:val="00024BC0"/>
    <w:rsid w:val="00026631"/>
    <w:rsid w:val="00026939"/>
    <w:rsid w:val="00026B05"/>
    <w:rsid w:val="000306D6"/>
    <w:rsid w:val="00031012"/>
    <w:rsid w:val="000314B8"/>
    <w:rsid w:val="000335A6"/>
    <w:rsid w:val="00033E5E"/>
    <w:rsid w:val="00034256"/>
    <w:rsid w:val="0003482F"/>
    <w:rsid w:val="00034BF4"/>
    <w:rsid w:val="00034EE4"/>
    <w:rsid w:val="0003507D"/>
    <w:rsid w:val="000359BF"/>
    <w:rsid w:val="00035CD9"/>
    <w:rsid w:val="00037BDA"/>
    <w:rsid w:val="0004073F"/>
    <w:rsid w:val="000413BD"/>
    <w:rsid w:val="000428F5"/>
    <w:rsid w:val="000436D3"/>
    <w:rsid w:val="0004797C"/>
    <w:rsid w:val="000479E0"/>
    <w:rsid w:val="00050187"/>
    <w:rsid w:val="00050432"/>
    <w:rsid w:val="00050DE3"/>
    <w:rsid w:val="0005397B"/>
    <w:rsid w:val="00053A5A"/>
    <w:rsid w:val="00055ECD"/>
    <w:rsid w:val="00057409"/>
    <w:rsid w:val="0006114F"/>
    <w:rsid w:val="00061F79"/>
    <w:rsid w:val="00062347"/>
    <w:rsid w:val="0006309D"/>
    <w:rsid w:val="00063867"/>
    <w:rsid w:val="00063FE8"/>
    <w:rsid w:val="00064224"/>
    <w:rsid w:val="000647B4"/>
    <w:rsid w:val="00065EA3"/>
    <w:rsid w:val="00066F12"/>
    <w:rsid w:val="0007172C"/>
    <w:rsid w:val="00071F3C"/>
    <w:rsid w:val="00073124"/>
    <w:rsid w:val="00073551"/>
    <w:rsid w:val="0007359A"/>
    <w:rsid w:val="000740EE"/>
    <w:rsid w:val="00074FAE"/>
    <w:rsid w:val="000757AD"/>
    <w:rsid w:val="00076E0D"/>
    <w:rsid w:val="000774A6"/>
    <w:rsid w:val="000835E2"/>
    <w:rsid w:val="00084EE1"/>
    <w:rsid w:val="0008500B"/>
    <w:rsid w:val="0008542D"/>
    <w:rsid w:val="00086250"/>
    <w:rsid w:val="00086259"/>
    <w:rsid w:val="000867E3"/>
    <w:rsid w:val="00086831"/>
    <w:rsid w:val="00090A54"/>
    <w:rsid w:val="00092F19"/>
    <w:rsid w:val="0009464F"/>
    <w:rsid w:val="0009538F"/>
    <w:rsid w:val="00095D6E"/>
    <w:rsid w:val="000976D6"/>
    <w:rsid w:val="00097845"/>
    <w:rsid w:val="000A1BA1"/>
    <w:rsid w:val="000A2736"/>
    <w:rsid w:val="000A3F3B"/>
    <w:rsid w:val="000A3F92"/>
    <w:rsid w:val="000A639B"/>
    <w:rsid w:val="000A6BEE"/>
    <w:rsid w:val="000A79E6"/>
    <w:rsid w:val="000B0127"/>
    <w:rsid w:val="000B0C7C"/>
    <w:rsid w:val="000B12FB"/>
    <w:rsid w:val="000B1F1B"/>
    <w:rsid w:val="000B23CE"/>
    <w:rsid w:val="000B610B"/>
    <w:rsid w:val="000B6904"/>
    <w:rsid w:val="000B751D"/>
    <w:rsid w:val="000B7A8E"/>
    <w:rsid w:val="000C0B9B"/>
    <w:rsid w:val="000C2C57"/>
    <w:rsid w:val="000C458A"/>
    <w:rsid w:val="000C667B"/>
    <w:rsid w:val="000C6750"/>
    <w:rsid w:val="000C721D"/>
    <w:rsid w:val="000C7E99"/>
    <w:rsid w:val="000D0510"/>
    <w:rsid w:val="000D08FC"/>
    <w:rsid w:val="000D1413"/>
    <w:rsid w:val="000D28DF"/>
    <w:rsid w:val="000D2A9F"/>
    <w:rsid w:val="000D4C80"/>
    <w:rsid w:val="000D571F"/>
    <w:rsid w:val="000D5A6D"/>
    <w:rsid w:val="000D79EF"/>
    <w:rsid w:val="000D7A3C"/>
    <w:rsid w:val="000E167D"/>
    <w:rsid w:val="000E176A"/>
    <w:rsid w:val="000E1E62"/>
    <w:rsid w:val="000E3979"/>
    <w:rsid w:val="000E39B9"/>
    <w:rsid w:val="000E3C7B"/>
    <w:rsid w:val="000E460E"/>
    <w:rsid w:val="000E53CE"/>
    <w:rsid w:val="000E593A"/>
    <w:rsid w:val="000E62A2"/>
    <w:rsid w:val="000E6990"/>
    <w:rsid w:val="000E7BBD"/>
    <w:rsid w:val="000F12BA"/>
    <w:rsid w:val="000F1E1D"/>
    <w:rsid w:val="000F2F92"/>
    <w:rsid w:val="000F2FE9"/>
    <w:rsid w:val="000F31D5"/>
    <w:rsid w:val="000F4959"/>
    <w:rsid w:val="000F4CBC"/>
    <w:rsid w:val="000F540F"/>
    <w:rsid w:val="000F56AA"/>
    <w:rsid w:val="000F6A70"/>
    <w:rsid w:val="000F74DA"/>
    <w:rsid w:val="000F7E1B"/>
    <w:rsid w:val="00101942"/>
    <w:rsid w:val="001020E7"/>
    <w:rsid w:val="00103A81"/>
    <w:rsid w:val="00104C75"/>
    <w:rsid w:val="00106277"/>
    <w:rsid w:val="00106C64"/>
    <w:rsid w:val="00107B81"/>
    <w:rsid w:val="001114B5"/>
    <w:rsid w:val="0011230B"/>
    <w:rsid w:val="001149F1"/>
    <w:rsid w:val="001158EF"/>
    <w:rsid w:val="00115A3F"/>
    <w:rsid w:val="00115BCB"/>
    <w:rsid w:val="00115CD7"/>
    <w:rsid w:val="00116772"/>
    <w:rsid w:val="00120538"/>
    <w:rsid w:val="001212C9"/>
    <w:rsid w:val="001229C1"/>
    <w:rsid w:val="001247CE"/>
    <w:rsid w:val="00125F90"/>
    <w:rsid w:val="00126771"/>
    <w:rsid w:val="00126D35"/>
    <w:rsid w:val="00127AC2"/>
    <w:rsid w:val="00127BD0"/>
    <w:rsid w:val="001304C6"/>
    <w:rsid w:val="00130F82"/>
    <w:rsid w:val="00131E1E"/>
    <w:rsid w:val="00134CCA"/>
    <w:rsid w:val="00134E96"/>
    <w:rsid w:val="00134EBA"/>
    <w:rsid w:val="00135BB6"/>
    <w:rsid w:val="00136511"/>
    <w:rsid w:val="0013762F"/>
    <w:rsid w:val="0013788A"/>
    <w:rsid w:val="00137CBA"/>
    <w:rsid w:val="001406D3"/>
    <w:rsid w:val="00140C4A"/>
    <w:rsid w:val="001416F1"/>
    <w:rsid w:val="00141BE5"/>
    <w:rsid w:val="001421CC"/>
    <w:rsid w:val="00142248"/>
    <w:rsid w:val="001430CE"/>
    <w:rsid w:val="00143B95"/>
    <w:rsid w:val="001441DF"/>
    <w:rsid w:val="0014476B"/>
    <w:rsid w:val="00144EB1"/>
    <w:rsid w:val="0014503E"/>
    <w:rsid w:val="00145508"/>
    <w:rsid w:val="001456C0"/>
    <w:rsid w:val="00146DC9"/>
    <w:rsid w:val="00147B0E"/>
    <w:rsid w:val="001520AD"/>
    <w:rsid w:val="00152595"/>
    <w:rsid w:val="001528F0"/>
    <w:rsid w:val="001529C7"/>
    <w:rsid w:val="00153AE0"/>
    <w:rsid w:val="00153E3C"/>
    <w:rsid w:val="0015448F"/>
    <w:rsid w:val="001548B0"/>
    <w:rsid w:val="001550FB"/>
    <w:rsid w:val="0015723E"/>
    <w:rsid w:val="00160A53"/>
    <w:rsid w:val="00161619"/>
    <w:rsid w:val="0016197B"/>
    <w:rsid w:val="00161A7D"/>
    <w:rsid w:val="0016274A"/>
    <w:rsid w:val="00162E92"/>
    <w:rsid w:val="00167F47"/>
    <w:rsid w:val="001707B1"/>
    <w:rsid w:val="00171D92"/>
    <w:rsid w:val="001735C0"/>
    <w:rsid w:val="00174310"/>
    <w:rsid w:val="0017528A"/>
    <w:rsid w:val="00176B40"/>
    <w:rsid w:val="00177034"/>
    <w:rsid w:val="0017715B"/>
    <w:rsid w:val="001778FA"/>
    <w:rsid w:val="001779D1"/>
    <w:rsid w:val="0018049C"/>
    <w:rsid w:val="00181483"/>
    <w:rsid w:val="00182056"/>
    <w:rsid w:val="00182255"/>
    <w:rsid w:val="00182E5E"/>
    <w:rsid w:val="0018585D"/>
    <w:rsid w:val="001863DD"/>
    <w:rsid w:val="00187B6C"/>
    <w:rsid w:val="00187BA7"/>
    <w:rsid w:val="00190B2C"/>
    <w:rsid w:val="00192738"/>
    <w:rsid w:val="0019368F"/>
    <w:rsid w:val="00195D59"/>
    <w:rsid w:val="00195FF2"/>
    <w:rsid w:val="00196D53"/>
    <w:rsid w:val="00197C4C"/>
    <w:rsid w:val="001A102A"/>
    <w:rsid w:val="001A23EE"/>
    <w:rsid w:val="001A2CDC"/>
    <w:rsid w:val="001A2DDC"/>
    <w:rsid w:val="001A39FF"/>
    <w:rsid w:val="001A3B41"/>
    <w:rsid w:val="001A54EA"/>
    <w:rsid w:val="001A5955"/>
    <w:rsid w:val="001A66CC"/>
    <w:rsid w:val="001A6E37"/>
    <w:rsid w:val="001B2E9F"/>
    <w:rsid w:val="001B3449"/>
    <w:rsid w:val="001B3965"/>
    <w:rsid w:val="001B39E0"/>
    <w:rsid w:val="001B3B73"/>
    <w:rsid w:val="001B6C9B"/>
    <w:rsid w:val="001B6E07"/>
    <w:rsid w:val="001C0DEA"/>
    <w:rsid w:val="001C314C"/>
    <w:rsid w:val="001C3990"/>
    <w:rsid w:val="001C3A11"/>
    <w:rsid w:val="001C520D"/>
    <w:rsid w:val="001C6289"/>
    <w:rsid w:val="001C74AB"/>
    <w:rsid w:val="001C74FC"/>
    <w:rsid w:val="001D062A"/>
    <w:rsid w:val="001D0D0E"/>
    <w:rsid w:val="001D2B8B"/>
    <w:rsid w:val="001D2C8B"/>
    <w:rsid w:val="001D3F0E"/>
    <w:rsid w:val="001D4BB0"/>
    <w:rsid w:val="001D5539"/>
    <w:rsid w:val="001D5AD4"/>
    <w:rsid w:val="001D6E63"/>
    <w:rsid w:val="001E0393"/>
    <w:rsid w:val="001E355C"/>
    <w:rsid w:val="001E3576"/>
    <w:rsid w:val="001E4615"/>
    <w:rsid w:val="001E4E30"/>
    <w:rsid w:val="001E769A"/>
    <w:rsid w:val="001E77F2"/>
    <w:rsid w:val="001E7D6C"/>
    <w:rsid w:val="001E7F2A"/>
    <w:rsid w:val="001F001C"/>
    <w:rsid w:val="001F2851"/>
    <w:rsid w:val="001F30A7"/>
    <w:rsid w:val="001F35DF"/>
    <w:rsid w:val="001F3627"/>
    <w:rsid w:val="001F4C23"/>
    <w:rsid w:val="001F59E9"/>
    <w:rsid w:val="001F7A40"/>
    <w:rsid w:val="001F7B49"/>
    <w:rsid w:val="001F7F33"/>
    <w:rsid w:val="002006E5"/>
    <w:rsid w:val="0020140A"/>
    <w:rsid w:val="00201FDD"/>
    <w:rsid w:val="00206D89"/>
    <w:rsid w:val="00207ADB"/>
    <w:rsid w:val="00210595"/>
    <w:rsid w:val="00210FA3"/>
    <w:rsid w:val="00211CD7"/>
    <w:rsid w:val="002144E3"/>
    <w:rsid w:val="00215D9C"/>
    <w:rsid w:val="00216D84"/>
    <w:rsid w:val="00216E93"/>
    <w:rsid w:val="002175ED"/>
    <w:rsid w:val="00217EFC"/>
    <w:rsid w:val="0022042E"/>
    <w:rsid w:val="00220773"/>
    <w:rsid w:val="00221482"/>
    <w:rsid w:val="00222AE7"/>
    <w:rsid w:val="0022400B"/>
    <w:rsid w:val="00224348"/>
    <w:rsid w:val="00225093"/>
    <w:rsid w:val="002258B4"/>
    <w:rsid w:val="00225EAF"/>
    <w:rsid w:val="00227D5E"/>
    <w:rsid w:val="0023070E"/>
    <w:rsid w:val="00231079"/>
    <w:rsid w:val="00232DE8"/>
    <w:rsid w:val="00233772"/>
    <w:rsid w:val="002340C9"/>
    <w:rsid w:val="00234298"/>
    <w:rsid w:val="00234896"/>
    <w:rsid w:val="00235EE3"/>
    <w:rsid w:val="0023628F"/>
    <w:rsid w:val="002374E0"/>
    <w:rsid w:val="00237961"/>
    <w:rsid w:val="00241116"/>
    <w:rsid w:val="002412D0"/>
    <w:rsid w:val="0024169B"/>
    <w:rsid w:val="00241EF3"/>
    <w:rsid w:val="0024233B"/>
    <w:rsid w:val="00243FF5"/>
    <w:rsid w:val="00244AC5"/>
    <w:rsid w:val="00245C02"/>
    <w:rsid w:val="00246247"/>
    <w:rsid w:val="00246E26"/>
    <w:rsid w:val="00246FFA"/>
    <w:rsid w:val="00250350"/>
    <w:rsid w:val="0025040C"/>
    <w:rsid w:val="00250609"/>
    <w:rsid w:val="0025206D"/>
    <w:rsid w:val="002528C6"/>
    <w:rsid w:val="00252D94"/>
    <w:rsid w:val="00254746"/>
    <w:rsid w:val="00254D7C"/>
    <w:rsid w:val="0025518E"/>
    <w:rsid w:val="00255D90"/>
    <w:rsid w:val="00256104"/>
    <w:rsid w:val="002576B7"/>
    <w:rsid w:val="00260656"/>
    <w:rsid w:val="00260D57"/>
    <w:rsid w:val="00261486"/>
    <w:rsid w:val="002627CE"/>
    <w:rsid w:val="0026441C"/>
    <w:rsid w:val="00264CC8"/>
    <w:rsid w:val="00266F1D"/>
    <w:rsid w:val="00267D28"/>
    <w:rsid w:val="00270761"/>
    <w:rsid w:val="00270BC3"/>
    <w:rsid w:val="002711F7"/>
    <w:rsid w:val="00271506"/>
    <w:rsid w:val="00271D10"/>
    <w:rsid w:val="00271D84"/>
    <w:rsid w:val="00273560"/>
    <w:rsid w:val="00273B5E"/>
    <w:rsid w:val="00273D17"/>
    <w:rsid w:val="002749BE"/>
    <w:rsid w:val="00274FFF"/>
    <w:rsid w:val="002769D2"/>
    <w:rsid w:val="0028100B"/>
    <w:rsid w:val="002818C5"/>
    <w:rsid w:val="0028213A"/>
    <w:rsid w:val="00284C06"/>
    <w:rsid w:val="002858AF"/>
    <w:rsid w:val="00285958"/>
    <w:rsid w:val="002879B0"/>
    <w:rsid w:val="00287B26"/>
    <w:rsid w:val="00290231"/>
    <w:rsid w:val="0029047C"/>
    <w:rsid w:val="00290AAD"/>
    <w:rsid w:val="00290F4D"/>
    <w:rsid w:val="00291C39"/>
    <w:rsid w:val="002927FD"/>
    <w:rsid w:val="002943A5"/>
    <w:rsid w:val="00294470"/>
    <w:rsid w:val="002947BD"/>
    <w:rsid w:val="00295813"/>
    <w:rsid w:val="00296D5C"/>
    <w:rsid w:val="002971B2"/>
    <w:rsid w:val="00297CD3"/>
    <w:rsid w:val="00297EF9"/>
    <w:rsid w:val="002A1930"/>
    <w:rsid w:val="002A29ED"/>
    <w:rsid w:val="002A4584"/>
    <w:rsid w:val="002A4739"/>
    <w:rsid w:val="002A4F0B"/>
    <w:rsid w:val="002A6E40"/>
    <w:rsid w:val="002A7140"/>
    <w:rsid w:val="002A7FFD"/>
    <w:rsid w:val="002B0CE9"/>
    <w:rsid w:val="002B0F0C"/>
    <w:rsid w:val="002B28C6"/>
    <w:rsid w:val="002B524E"/>
    <w:rsid w:val="002B5F93"/>
    <w:rsid w:val="002B6081"/>
    <w:rsid w:val="002B6E12"/>
    <w:rsid w:val="002B6F14"/>
    <w:rsid w:val="002B7578"/>
    <w:rsid w:val="002B7EE8"/>
    <w:rsid w:val="002C0A20"/>
    <w:rsid w:val="002C0BE7"/>
    <w:rsid w:val="002C36A1"/>
    <w:rsid w:val="002C464A"/>
    <w:rsid w:val="002C4737"/>
    <w:rsid w:val="002C4A8C"/>
    <w:rsid w:val="002C5FA7"/>
    <w:rsid w:val="002C709C"/>
    <w:rsid w:val="002D06F6"/>
    <w:rsid w:val="002D13CC"/>
    <w:rsid w:val="002D13EE"/>
    <w:rsid w:val="002D1D4E"/>
    <w:rsid w:val="002D1F97"/>
    <w:rsid w:val="002D2B51"/>
    <w:rsid w:val="002D398A"/>
    <w:rsid w:val="002D4731"/>
    <w:rsid w:val="002D502F"/>
    <w:rsid w:val="002E0EB7"/>
    <w:rsid w:val="002E1634"/>
    <w:rsid w:val="002E1870"/>
    <w:rsid w:val="002E1B36"/>
    <w:rsid w:val="002E3C2E"/>
    <w:rsid w:val="002E6FE3"/>
    <w:rsid w:val="002E7715"/>
    <w:rsid w:val="002F0209"/>
    <w:rsid w:val="002F366A"/>
    <w:rsid w:val="002F3702"/>
    <w:rsid w:val="002F62B3"/>
    <w:rsid w:val="002F6929"/>
    <w:rsid w:val="002F7806"/>
    <w:rsid w:val="002F7812"/>
    <w:rsid w:val="003016A2"/>
    <w:rsid w:val="00301C9E"/>
    <w:rsid w:val="00301CB6"/>
    <w:rsid w:val="003025A7"/>
    <w:rsid w:val="003043CE"/>
    <w:rsid w:val="003048CD"/>
    <w:rsid w:val="00307245"/>
    <w:rsid w:val="00307791"/>
    <w:rsid w:val="00311171"/>
    <w:rsid w:val="00311312"/>
    <w:rsid w:val="0031180F"/>
    <w:rsid w:val="003126C9"/>
    <w:rsid w:val="00313ED6"/>
    <w:rsid w:val="00313F7B"/>
    <w:rsid w:val="0031449D"/>
    <w:rsid w:val="003177EC"/>
    <w:rsid w:val="00317FAA"/>
    <w:rsid w:val="003202CD"/>
    <w:rsid w:val="00320EB0"/>
    <w:rsid w:val="003247B3"/>
    <w:rsid w:val="00324FE4"/>
    <w:rsid w:val="003251F5"/>
    <w:rsid w:val="00325600"/>
    <w:rsid w:val="00325E40"/>
    <w:rsid w:val="00326B47"/>
    <w:rsid w:val="00326DE8"/>
    <w:rsid w:val="003277F0"/>
    <w:rsid w:val="00327D48"/>
    <w:rsid w:val="00327F38"/>
    <w:rsid w:val="00327FEA"/>
    <w:rsid w:val="0033250F"/>
    <w:rsid w:val="003333C7"/>
    <w:rsid w:val="003345CB"/>
    <w:rsid w:val="003363AC"/>
    <w:rsid w:val="00337044"/>
    <w:rsid w:val="0034410F"/>
    <w:rsid w:val="00344954"/>
    <w:rsid w:val="00346102"/>
    <w:rsid w:val="0034668C"/>
    <w:rsid w:val="0034720D"/>
    <w:rsid w:val="00347BDB"/>
    <w:rsid w:val="00347D84"/>
    <w:rsid w:val="0035030E"/>
    <w:rsid w:val="00350AB1"/>
    <w:rsid w:val="00351E1A"/>
    <w:rsid w:val="003524EC"/>
    <w:rsid w:val="00352C9B"/>
    <w:rsid w:val="00353AB0"/>
    <w:rsid w:val="0035420F"/>
    <w:rsid w:val="00356EBA"/>
    <w:rsid w:val="00360487"/>
    <w:rsid w:val="00362F04"/>
    <w:rsid w:val="00362F55"/>
    <w:rsid w:val="00364ABA"/>
    <w:rsid w:val="00365C2F"/>
    <w:rsid w:val="00366097"/>
    <w:rsid w:val="00367121"/>
    <w:rsid w:val="00367C55"/>
    <w:rsid w:val="00367C74"/>
    <w:rsid w:val="0037083E"/>
    <w:rsid w:val="003716B2"/>
    <w:rsid w:val="00371EAB"/>
    <w:rsid w:val="00372291"/>
    <w:rsid w:val="00372414"/>
    <w:rsid w:val="00373D9E"/>
    <w:rsid w:val="00375DF2"/>
    <w:rsid w:val="003767D5"/>
    <w:rsid w:val="0037762F"/>
    <w:rsid w:val="00381C7D"/>
    <w:rsid w:val="00382137"/>
    <w:rsid w:val="003826EC"/>
    <w:rsid w:val="003838DA"/>
    <w:rsid w:val="00383E59"/>
    <w:rsid w:val="00384A02"/>
    <w:rsid w:val="0038628D"/>
    <w:rsid w:val="003872D3"/>
    <w:rsid w:val="0038776F"/>
    <w:rsid w:val="00391D66"/>
    <w:rsid w:val="00392019"/>
    <w:rsid w:val="0039397F"/>
    <w:rsid w:val="00394F0A"/>
    <w:rsid w:val="003964DF"/>
    <w:rsid w:val="00396AF1"/>
    <w:rsid w:val="00397E79"/>
    <w:rsid w:val="003A012C"/>
    <w:rsid w:val="003A0849"/>
    <w:rsid w:val="003A21B2"/>
    <w:rsid w:val="003A3F52"/>
    <w:rsid w:val="003A40E0"/>
    <w:rsid w:val="003A42FE"/>
    <w:rsid w:val="003A464F"/>
    <w:rsid w:val="003A482E"/>
    <w:rsid w:val="003A531F"/>
    <w:rsid w:val="003A7520"/>
    <w:rsid w:val="003A7D59"/>
    <w:rsid w:val="003B0095"/>
    <w:rsid w:val="003B1DB5"/>
    <w:rsid w:val="003B2746"/>
    <w:rsid w:val="003B2A96"/>
    <w:rsid w:val="003B2BCE"/>
    <w:rsid w:val="003B501E"/>
    <w:rsid w:val="003B6028"/>
    <w:rsid w:val="003B62D7"/>
    <w:rsid w:val="003B6CFF"/>
    <w:rsid w:val="003B7095"/>
    <w:rsid w:val="003B793F"/>
    <w:rsid w:val="003C0009"/>
    <w:rsid w:val="003C0894"/>
    <w:rsid w:val="003C10F4"/>
    <w:rsid w:val="003C141E"/>
    <w:rsid w:val="003C2C81"/>
    <w:rsid w:val="003C36A5"/>
    <w:rsid w:val="003C52EE"/>
    <w:rsid w:val="003C54E4"/>
    <w:rsid w:val="003C6818"/>
    <w:rsid w:val="003C6E6D"/>
    <w:rsid w:val="003D0B15"/>
    <w:rsid w:val="003D161D"/>
    <w:rsid w:val="003D5628"/>
    <w:rsid w:val="003D5EE6"/>
    <w:rsid w:val="003E0777"/>
    <w:rsid w:val="003E097C"/>
    <w:rsid w:val="003E2CA2"/>
    <w:rsid w:val="003E2E51"/>
    <w:rsid w:val="003E3786"/>
    <w:rsid w:val="003E4820"/>
    <w:rsid w:val="003E50BE"/>
    <w:rsid w:val="003E5748"/>
    <w:rsid w:val="003E5E7B"/>
    <w:rsid w:val="003E6821"/>
    <w:rsid w:val="003E70E7"/>
    <w:rsid w:val="003F141D"/>
    <w:rsid w:val="003F1E4F"/>
    <w:rsid w:val="003F2114"/>
    <w:rsid w:val="003F3B40"/>
    <w:rsid w:val="003F3CC9"/>
    <w:rsid w:val="003F48E9"/>
    <w:rsid w:val="003F5B42"/>
    <w:rsid w:val="003F5B75"/>
    <w:rsid w:val="003F7C0D"/>
    <w:rsid w:val="0040056A"/>
    <w:rsid w:val="00400FF1"/>
    <w:rsid w:val="004020C2"/>
    <w:rsid w:val="004050F1"/>
    <w:rsid w:val="00405C5E"/>
    <w:rsid w:val="00406640"/>
    <w:rsid w:val="00407EDA"/>
    <w:rsid w:val="0041034B"/>
    <w:rsid w:val="00410364"/>
    <w:rsid w:val="00411896"/>
    <w:rsid w:val="00411A13"/>
    <w:rsid w:val="00412439"/>
    <w:rsid w:val="0041269D"/>
    <w:rsid w:val="0041270E"/>
    <w:rsid w:val="00412C45"/>
    <w:rsid w:val="00412D38"/>
    <w:rsid w:val="00412EF1"/>
    <w:rsid w:val="00414A56"/>
    <w:rsid w:val="00416C2C"/>
    <w:rsid w:val="0041762A"/>
    <w:rsid w:val="00420367"/>
    <w:rsid w:val="004208D8"/>
    <w:rsid w:val="00420967"/>
    <w:rsid w:val="004209BB"/>
    <w:rsid w:val="00420A16"/>
    <w:rsid w:val="00422209"/>
    <w:rsid w:val="0042276A"/>
    <w:rsid w:val="00423109"/>
    <w:rsid w:val="00425F9C"/>
    <w:rsid w:val="00426722"/>
    <w:rsid w:val="00426C21"/>
    <w:rsid w:val="004273BB"/>
    <w:rsid w:val="004276D5"/>
    <w:rsid w:val="00430E4C"/>
    <w:rsid w:val="00431499"/>
    <w:rsid w:val="00431C2B"/>
    <w:rsid w:val="00431E4C"/>
    <w:rsid w:val="004328D3"/>
    <w:rsid w:val="00432BB7"/>
    <w:rsid w:val="0043400A"/>
    <w:rsid w:val="00436162"/>
    <w:rsid w:val="004361DB"/>
    <w:rsid w:val="0044073B"/>
    <w:rsid w:val="00442038"/>
    <w:rsid w:val="00442757"/>
    <w:rsid w:val="00442CA6"/>
    <w:rsid w:val="00442CB5"/>
    <w:rsid w:val="00442EC0"/>
    <w:rsid w:val="004436A0"/>
    <w:rsid w:val="0044375C"/>
    <w:rsid w:val="004439DF"/>
    <w:rsid w:val="004467A1"/>
    <w:rsid w:val="00453F22"/>
    <w:rsid w:val="00454149"/>
    <w:rsid w:val="00455C98"/>
    <w:rsid w:val="00455F03"/>
    <w:rsid w:val="00456183"/>
    <w:rsid w:val="00456B00"/>
    <w:rsid w:val="0045779F"/>
    <w:rsid w:val="004578D9"/>
    <w:rsid w:val="00457AA9"/>
    <w:rsid w:val="00457C77"/>
    <w:rsid w:val="00464FF7"/>
    <w:rsid w:val="0046527C"/>
    <w:rsid w:val="00466738"/>
    <w:rsid w:val="00467CD7"/>
    <w:rsid w:val="00470A28"/>
    <w:rsid w:val="00470A2C"/>
    <w:rsid w:val="00472FC1"/>
    <w:rsid w:val="00473358"/>
    <w:rsid w:val="00474066"/>
    <w:rsid w:val="00475FF3"/>
    <w:rsid w:val="004768D3"/>
    <w:rsid w:val="00480172"/>
    <w:rsid w:val="00480A5C"/>
    <w:rsid w:val="00480BFA"/>
    <w:rsid w:val="004810CD"/>
    <w:rsid w:val="004813A0"/>
    <w:rsid w:val="004816FE"/>
    <w:rsid w:val="00484286"/>
    <w:rsid w:val="004847CC"/>
    <w:rsid w:val="00490809"/>
    <w:rsid w:val="00490BEF"/>
    <w:rsid w:val="00491DA9"/>
    <w:rsid w:val="00493AF6"/>
    <w:rsid w:val="004941C4"/>
    <w:rsid w:val="00494739"/>
    <w:rsid w:val="004962D8"/>
    <w:rsid w:val="004A04C1"/>
    <w:rsid w:val="004A0812"/>
    <w:rsid w:val="004A2DCA"/>
    <w:rsid w:val="004A3021"/>
    <w:rsid w:val="004A38AC"/>
    <w:rsid w:val="004A4456"/>
    <w:rsid w:val="004A50E4"/>
    <w:rsid w:val="004A6FFB"/>
    <w:rsid w:val="004B05AD"/>
    <w:rsid w:val="004B0A31"/>
    <w:rsid w:val="004B11A4"/>
    <w:rsid w:val="004B1712"/>
    <w:rsid w:val="004B2E3C"/>
    <w:rsid w:val="004B2FB7"/>
    <w:rsid w:val="004B33A9"/>
    <w:rsid w:val="004B3EFF"/>
    <w:rsid w:val="004B4612"/>
    <w:rsid w:val="004B4E66"/>
    <w:rsid w:val="004B5B51"/>
    <w:rsid w:val="004B699F"/>
    <w:rsid w:val="004B7ACF"/>
    <w:rsid w:val="004C36B0"/>
    <w:rsid w:val="004C36E6"/>
    <w:rsid w:val="004C5577"/>
    <w:rsid w:val="004C62D0"/>
    <w:rsid w:val="004D496E"/>
    <w:rsid w:val="004D4EA9"/>
    <w:rsid w:val="004D5C29"/>
    <w:rsid w:val="004D69B2"/>
    <w:rsid w:val="004D70FA"/>
    <w:rsid w:val="004E113E"/>
    <w:rsid w:val="004E255B"/>
    <w:rsid w:val="004E2E51"/>
    <w:rsid w:val="004E4163"/>
    <w:rsid w:val="004E5A8A"/>
    <w:rsid w:val="004E5E99"/>
    <w:rsid w:val="004E76AB"/>
    <w:rsid w:val="004E7CB7"/>
    <w:rsid w:val="004F0934"/>
    <w:rsid w:val="004F1587"/>
    <w:rsid w:val="004F2388"/>
    <w:rsid w:val="004F31FD"/>
    <w:rsid w:val="004F35C2"/>
    <w:rsid w:val="004F38CA"/>
    <w:rsid w:val="004F3AEA"/>
    <w:rsid w:val="004F3B1A"/>
    <w:rsid w:val="004F4F48"/>
    <w:rsid w:val="004F5681"/>
    <w:rsid w:val="004F5719"/>
    <w:rsid w:val="004F667F"/>
    <w:rsid w:val="004F693D"/>
    <w:rsid w:val="004F7084"/>
    <w:rsid w:val="004F779D"/>
    <w:rsid w:val="0050024C"/>
    <w:rsid w:val="00500CE2"/>
    <w:rsid w:val="00501635"/>
    <w:rsid w:val="005031AF"/>
    <w:rsid w:val="005040C6"/>
    <w:rsid w:val="00505057"/>
    <w:rsid w:val="00505A43"/>
    <w:rsid w:val="00506048"/>
    <w:rsid w:val="00506D32"/>
    <w:rsid w:val="00507088"/>
    <w:rsid w:val="00510265"/>
    <w:rsid w:val="00511A19"/>
    <w:rsid w:val="00511A3C"/>
    <w:rsid w:val="005124AC"/>
    <w:rsid w:val="00514506"/>
    <w:rsid w:val="00514E2E"/>
    <w:rsid w:val="0051525D"/>
    <w:rsid w:val="005175A9"/>
    <w:rsid w:val="005175BA"/>
    <w:rsid w:val="00517E95"/>
    <w:rsid w:val="005220CE"/>
    <w:rsid w:val="005221E4"/>
    <w:rsid w:val="005225B4"/>
    <w:rsid w:val="00522CFA"/>
    <w:rsid w:val="00524471"/>
    <w:rsid w:val="0052460E"/>
    <w:rsid w:val="00524C00"/>
    <w:rsid w:val="00525C93"/>
    <w:rsid w:val="005301E2"/>
    <w:rsid w:val="00535639"/>
    <w:rsid w:val="0053614C"/>
    <w:rsid w:val="00536A13"/>
    <w:rsid w:val="00540EB3"/>
    <w:rsid w:val="005414FD"/>
    <w:rsid w:val="00543BC7"/>
    <w:rsid w:val="0054444E"/>
    <w:rsid w:val="00545832"/>
    <w:rsid w:val="0054725F"/>
    <w:rsid w:val="00547F1A"/>
    <w:rsid w:val="00553696"/>
    <w:rsid w:val="00553BDB"/>
    <w:rsid w:val="00553D93"/>
    <w:rsid w:val="00561014"/>
    <w:rsid w:val="005612A6"/>
    <w:rsid w:val="005624D5"/>
    <w:rsid w:val="0056294D"/>
    <w:rsid w:val="00562A0C"/>
    <w:rsid w:val="00563297"/>
    <w:rsid w:val="0056563C"/>
    <w:rsid w:val="00566069"/>
    <w:rsid w:val="00571690"/>
    <w:rsid w:val="00573D7B"/>
    <w:rsid w:val="00574093"/>
    <w:rsid w:val="0057448B"/>
    <w:rsid w:val="00575319"/>
    <w:rsid w:val="00575B0F"/>
    <w:rsid w:val="00576056"/>
    <w:rsid w:val="005768E0"/>
    <w:rsid w:val="00576CFC"/>
    <w:rsid w:val="0058106E"/>
    <w:rsid w:val="005817BD"/>
    <w:rsid w:val="00581B49"/>
    <w:rsid w:val="005828BE"/>
    <w:rsid w:val="005853D4"/>
    <w:rsid w:val="00586D0D"/>
    <w:rsid w:val="005903E1"/>
    <w:rsid w:val="005916C1"/>
    <w:rsid w:val="005928BE"/>
    <w:rsid w:val="0059342D"/>
    <w:rsid w:val="00594B6F"/>
    <w:rsid w:val="00594F1D"/>
    <w:rsid w:val="00595062"/>
    <w:rsid w:val="00595502"/>
    <w:rsid w:val="0059562F"/>
    <w:rsid w:val="00595674"/>
    <w:rsid w:val="005961E7"/>
    <w:rsid w:val="0059677B"/>
    <w:rsid w:val="005A29BC"/>
    <w:rsid w:val="005A3973"/>
    <w:rsid w:val="005A3B80"/>
    <w:rsid w:val="005A3C5B"/>
    <w:rsid w:val="005A3F52"/>
    <w:rsid w:val="005A416E"/>
    <w:rsid w:val="005A6346"/>
    <w:rsid w:val="005A7AB7"/>
    <w:rsid w:val="005B055E"/>
    <w:rsid w:val="005B1072"/>
    <w:rsid w:val="005B40AC"/>
    <w:rsid w:val="005B49C7"/>
    <w:rsid w:val="005B4CF9"/>
    <w:rsid w:val="005B5343"/>
    <w:rsid w:val="005B53CE"/>
    <w:rsid w:val="005B7958"/>
    <w:rsid w:val="005C060A"/>
    <w:rsid w:val="005C1FD4"/>
    <w:rsid w:val="005C2701"/>
    <w:rsid w:val="005C3C76"/>
    <w:rsid w:val="005C51C6"/>
    <w:rsid w:val="005C5423"/>
    <w:rsid w:val="005C5BBF"/>
    <w:rsid w:val="005C6CDB"/>
    <w:rsid w:val="005C7C32"/>
    <w:rsid w:val="005D29F8"/>
    <w:rsid w:val="005D2E3B"/>
    <w:rsid w:val="005D32D1"/>
    <w:rsid w:val="005D3538"/>
    <w:rsid w:val="005D3ADA"/>
    <w:rsid w:val="005D3BF1"/>
    <w:rsid w:val="005D43F4"/>
    <w:rsid w:val="005D61B2"/>
    <w:rsid w:val="005D718D"/>
    <w:rsid w:val="005D72CB"/>
    <w:rsid w:val="005D7F3A"/>
    <w:rsid w:val="005E0593"/>
    <w:rsid w:val="005E0689"/>
    <w:rsid w:val="005E1075"/>
    <w:rsid w:val="005E1798"/>
    <w:rsid w:val="005E1906"/>
    <w:rsid w:val="005E2C41"/>
    <w:rsid w:val="005E396B"/>
    <w:rsid w:val="005E4004"/>
    <w:rsid w:val="005E5CD8"/>
    <w:rsid w:val="005E5D72"/>
    <w:rsid w:val="005E609A"/>
    <w:rsid w:val="005E6380"/>
    <w:rsid w:val="005E7E9E"/>
    <w:rsid w:val="005F01D6"/>
    <w:rsid w:val="005F0966"/>
    <w:rsid w:val="005F0E4C"/>
    <w:rsid w:val="005F145C"/>
    <w:rsid w:val="005F1B31"/>
    <w:rsid w:val="005F1C59"/>
    <w:rsid w:val="005F21B0"/>
    <w:rsid w:val="005F2685"/>
    <w:rsid w:val="005F274B"/>
    <w:rsid w:val="005F2F2C"/>
    <w:rsid w:val="005F44B7"/>
    <w:rsid w:val="005F45B3"/>
    <w:rsid w:val="005F5E71"/>
    <w:rsid w:val="00600B67"/>
    <w:rsid w:val="00600BBA"/>
    <w:rsid w:val="00601887"/>
    <w:rsid w:val="00603FE6"/>
    <w:rsid w:val="006058A7"/>
    <w:rsid w:val="00607DEE"/>
    <w:rsid w:val="00610567"/>
    <w:rsid w:val="00612048"/>
    <w:rsid w:val="00612FEA"/>
    <w:rsid w:val="006130AA"/>
    <w:rsid w:val="00613E10"/>
    <w:rsid w:val="00617294"/>
    <w:rsid w:val="00620A91"/>
    <w:rsid w:val="00621BB0"/>
    <w:rsid w:val="0062264D"/>
    <w:rsid w:val="00622BF1"/>
    <w:rsid w:val="006233AA"/>
    <w:rsid w:val="00623C84"/>
    <w:rsid w:val="00623F53"/>
    <w:rsid w:val="00626AFD"/>
    <w:rsid w:val="00627675"/>
    <w:rsid w:val="006305CA"/>
    <w:rsid w:val="0063094F"/>
    <w:rsid w:val="00630C3E"/>
    <w:rsid w:val="00631175"/>
    <w:rsid w:val="00631235"/>
    <w:rsid w:val="00634B0F"/>
    <w:rsid w:val="0063571B"/>
    <w:rsid w:val="006357C0"/>
    <w:rsid w:val="00640066"/>
    <w:rsid w:val="00640704"/>
    <w:rsid w:val="00641B85"/>
    <w:rsid w:val="006427CE"/>
    <w:rsid w:val="006435DD"/>
    <w:rsid w:val="00643A7D"/>
    <w:rsid w:val="0064504F"/>
    <w:rsid w:val="00645745"/>
    <w:rsid w:val="00646263"/>
    <w:rsid w:val="00646F03"/>
    <w:rsid w:val="00650A46"/>
    <w:rsid w:val="0065110E"/>
    <w:rsid w:val="00651DBE"/>
    <w:rsid w:val="00652203"/>
    <w:rsid w:val="006531F9"/>
    <w:rsid w:val="00653544"/>
    <w:rsid w:val="0065368D"/>
    <w:rsid w:val="00653C18"/>
    <w:rsid w:val="00653E14"/>
    <w:rsid w:val="006550F7"/>
    <w:rsid w:val="006570E9"/>
    <w:rsid w:val="0065733D"/>
    <w:rsid w:val="00661710"/>
    <w:rsid w:val="00661E3C"/>
    <w:rsid w:val="00661EE7"/>
    <w:rsid w:val="00662608"/>
    <w:rsid w:val="0066292B"/>
    <w:rsid w:val="00663890"/>
    <w:rsid w:val="00664682"/>
    <w:rsid w:val="00664867"/>
    <w:rsid w:val="00664DEA"/>
    <w:rsid w:val="00665992"/>
    <w:rsid w:val="0066611B"/>
    <w:rsid w:val="00666706"/>
    <w:rsid w:val="00667AC8"/>
    <w:rsid w:val="0067075C"/>
    <w:rsid w:val="00671617"/>
    <w:rsid w:val="00672430"/>
    <w:rsid w:val="00672721"/>
    <w:rsid w:val="006727C4"/>
    <w:rsid w:val="00672D62"/>
    <w:rsid w:val="00673B5E"/>
    <w:rsid w:val="00674D04"/>
    <w:rsid w:val="00675425"/>
    <w:rsid w:val="0067595D"/>
    <w:rsid w:val="00676507"/>
    <w:rsid w:val="00680535"/>
    <w:rsid w:val="006806D5"/>
    <w:rsid w:val="00680FE3"/>
    <w:rsid w:val="006828EB"/>
    <w:rsid w:val="006832D9"/>
    <w:rsid w:val="006845B4"/>
    <w:rsid w:val="00684AEA"/>
    <w:rsid w:val="006857EE"/>
    <w:rsid w:val="00685FAE"/>
    <w:rsid w:val="00687009"/>
    <w:rsid w:val="00690510"/>
    <w:rsid w:val="0069072E"/>
    <w:rsid w:val="006914DC"/>
    <w:rsid w:val="006916DE"/>
    <w:rsid w:val="0069296D"/>
    <w:rsid w:val="0069305C"/>
    <w:rsid w:val="00694A8F"/>
    <w:rsid w:val="00696175"/>
    <w:rsid w:val="0069692B"/>
    <w:rsid w:val="00697DF9"/>
    <w:rsid w:val="006A04D5"/>
    <w:rsid w:val="006A1152"/>
    <w:rsid w:val="006A1A26"/>
    <w:rsid w:val="006A4E3A"/>
    <w:rsid w:val="006A59A8"/>
    <w:rsid w:val="006A5C0B"/>
    <w:rsid w:val="006B077C"/>
    <w:rsid w:val="006B161F"/>
    <w:rsid w:val="006B24AD"/>
    <w:rsid w:val="006B258C"/>
    <w:rsid w:val="006B27B7"/>
    <w:rsid w:val="006B34AB"/>
    <w:rsid w:val="006B42F4"/>
    <w:rsid w:val="006B4CAD"/>
    <w:rsid w:val="006B55A5"/>
    <w:rsid w:val="006B7EA0"/>
    <w:rsid w:val="006C1071"/>
    <w:rsid w:val="006C41A8"/>
    <w:rsid w:val="006C6923"/>
    <w:rsid w:val="006C6E31"/>
    <w:rsid w:val="006C7693"/>
    <w:rsid w:val="006D1512"/>
    <w:rsid w:val="006D1D72"/>
    <w:rsid w:val="006D2E62"/>
    <w:rsid w:val="006D3816"/>
    <w:rsid w:val="006D51DB"/>
    <w:rsid w:val="006D55F9"/>
    <w:rsid w:val="006D5EB2"/>
    <w:rsid w:val="006D5F37"/>
    <w:rsid w:val="006D621C"/>
    <w:rsid w:val="006D6C79"/>
    <w:rsid w:val="006D6D22"/>
    <w:rsid w:val="006E054D"/>
    <w:rsid w:val="006E08FC"/>
    <w:rsid w:val="006E122F"/>
    <w:rsid w:val="006E1831"/>
    <w:rsid w:val="006E1AF4"/>
    <w:rsid w:val="006E3A5F"/>
    <w:rsid w:val="006E4379"/>
    <w:rsid w:val="006E4AA1"/>
    <w:rsid w:val="006E6D96"/>
    <w:rsid w:val="006E6F60"/>
    <w:rsid w:val="006F2E84"/>
    <w:rsid w:val="006F36BB"/>
    <w:rsid w:val="006F4019"/>
    <w:rsid w:val="006F42BD"/>
    <w:rsid w:val="006F455E"/>
    <w:rsid w:val="006F5A6D"/>
    <w:rsid w:val="006F68CA"/>
    <w:rsid w:val="006F72A4"/>
    <w:rsid w:val="006F7786"/>
    <w:rsid w:val="006F7848"/>
    <w:rsid w:val="00700B54"/>
    <w:rsid w:val="00700D46"/>
    <w:rsid w:val="00702913"/>
    <w:rsid w:val="00702CAD"/>
    <w:rsid w:val="007033BF"/>
    <w:rsid w:val="00705171"/>
    <w:rsid w:val="00705CE0"/>
    <w:rsid w:val="00705F4D"/>
    <w:rsid w:val="007118C1"/>
    <w:rsid w:val="00712483"/>
    <w:rsid w:val="00712E7B"/>
    <w:rsid w:val="007158DE"/>
    <w:rsid w:val="00716CC6"/>
    <w:rsid w:val="00720663"/>
    <w:rsid w:val="00720EC9"/>
    <w:rsid w:val="00721384"/>
    <w:rsid w:val="00721941"/>
    <w:rsid w:val="007224B5"/>
    <w:rsid w:val="007233EE"/>
    <w:rsid w:val="007240E7"/>
    <w:rsid w:val="007241A8"/>
    <w:rsid w:val="00725C60"/>
    <w:rsid w:val="00726508"/>
    <w:rsid w:val="0072674E"/>
    <w:rsid w:val="00726A2F"/>
    <w:rsid w:val="00726E67"/>
    <w:rsid w:val="0072756B"/>
    <w:rsid w:val="00730667"/>
    <w:rsid w:val="0073345F"/>
    <w:rsid w:val="00734275"/>
    <w:rsid w:val="007346A1"/>
    <w:rsid w:val="0074056B"/>
    <w:rsid w:val="0074136D"/>
    <w:rsid w:val="00741A13"/>
    <w:rsid w:val="00743F93"/>
    <w:rsid w:val="00745C13"/>
    <w:rsid w:val="00745CEE"/>
    <w:rsid w:val="0074653F"/>
    <w:rsid w:val="007475D8"/>
    <w:rsid w:val="00747921"/>
    <w:rsid w:val="00752437"/>
    <w:rsid w:val="0075294C"/>
    <w:rsid w:val="00752B41"/>
    <w:rsid w:val="00753174"/>
    <w:rsid w:val="00753BE9"/>
    <w:rsid w:val="00755A61"/>
    <w:rsid w:val="00755DA6"/>
    <w:rsid w:val="007561A8"/>
    <w:rsid w:val="007561EB"/>
    <w:rsid w:val="00757200"/>
    <w:rsid w:val="00760DBC"/>
    <w:rsid w:val="00760E64"/>
    <w:rsid w:val="00762574"/>
    <w:rsid w:val="007644F3"/>
    <w:rsid w:val="00765CA1"/>
    <w:rsid w:val="00765D9F"/>
    <w:rsid w:val="00766E69"/>
    <w:rsid w:val="007675F4"/>
    <w:rsid w:val="00767898"/>
    <w:rsid w:val="00767971"/>
    <w:rsid w:val="00770DD3"/>
    <w:rsid w:val="0077170D"/>
    <w:rsid w:val="00772CC1"/>
    <w:rsid w:val="007734D7"/>
    <w:rsid w:val="00773AB1"/>
    <w:rsid w:val="00773CB0"/>
    <w:rsid w:val="00774543"/>
    <w:rsid w:val="007746CA"/>
    <w:rsid w:val="0077534B"/>
    <w:rsid w:val="00775D2D"/>
    <w:rsid w:val="00776A7B"/>
    <w:rsid w:val="00780934"/>
    <w:rsid w:val="00783012"/>
    <w:rsid w:val="007830CE"/>
    <w:rsid w:val="007838F9"/>
    <w:rsid w:val="007839CF"/>
    <w:rsid w:val="00783CC3"/>
    <w:rsid w:val="0079030E"/>
    <w:rsid w:val="00790C4A"/>
    <w:rsid w:val="00792426"/>
    <w:rsid w:val="0079362E"/>
    <w:rsid w:val="007940EB"/>
    <w:rsid w:val="007943AC"/>
    <w:rsid w:val="00794C1C"/>
    <w:rsid w:val="00794E1E"/>
    <w:rsid w:val="00795779"/>
    <w:rsid w:val="00796A84"/>
    <w:rsid w:val="00797DE7"/>
    <w:rsid w:val="007A0243"/>
    <w:rsid w:val="007A1A64"/>
    <w:rsid w:val="007A1AC5"/>
    <w:rsid w:val="007A6782"/>
    <w:rsid w:val="007A70D8"/>
    <w:rsid w:val="007A726D"/>
    <w:rsid w:val="007B068E"/>
    <w:rsid w:val="007B124A"/>
    <w:rsid w:val="007B222B"/>
    <w:rsid w:val="007B41C0"/>
    <w:rsid w:val="007B452E"/>
    <w:rsid w:val="007B480C"/>
    <w:rsid w:val="007B4C3F"/>
    <w:rsid w:val="007B4D90"/>
    <w:rsid w:val="007B6A28"/>
    <w:rsid w:val="007B74A6"/>
    <w:rsid w:val="007C10D4"/>
    <w:rsid w:val="007C1FF9"/>
    <w:rsid w:val="007C2043"/>
    <w:rsid w:val="007C29DE"/>
    <w:rsid w:val="007C378B"/>
    <w:rsid w:val="007C3B1A"/>
    <w:rsid w:val="007C4E19"/>
    <w:rsid w:val="007C615E"/>
    <w:rsid w:val="007C652D"/>
    <w:rsid w:val="007C6C1C"/>
    <w:rsid w:val="007D1B35"/>
    <w:rsid w:val="007D24DC"/>
    <w:rsid w:val="007D27E8"/>
    <w:rsid w:val="007D2F42"/>
    <w:rsid w:val="007D3991"/>
    <w:rsid w:val="007D50C4"/>
    <w:rsid w:val="007E1B4B"/>
    <w:rsid w:val="007E2046"/>
    <w:rsid w:val="007E29F6"/>
    <w:rsid w:val="007E3086"/>
    <w:rsid w:val="007E37C6"/>
    <w:rsid w:val="007E54A3"/>
    <w:rsid w:val="007E5BFA"/>
    <w:rsid w:val="007E5C58"/>
    <w:rsid w:val="007E77F9"/>
    <w:rsid w:val="007F0800"/>
    <w:rsid w:val="007F0AA0"/>
    <w:rsid w:val="007F100E"/>
    <w:rsid w:val="007F185F"/>
    <w:rsid w:val="007F229C"/>
    <w:rsid w:val="007F22D3"/>
    <w:rsid w:val="007F2BB7"/>
    <w:rsid w:val="007F2C57"/>
    <w:rsid w:val="007F3D56"/>
    <w:rsid w:val="007F3E9E"/>
    <w:rsid w:val="007F4A81"/>
    <w:rsid w:val="007F7027"/>
    <w:rsid w:val="0080294A"/>
    <w:rsid w:val="00804685"/>
    <w:rsid w:val="00805AA4"/>
    <w:rsid w:val="00805B05"/>
    <w:rsid w:val="0080651E"/>
    <w:rsid w:val="0080797F"/>
    <w:rsid w:val="00807BA6"/>
    <w:rsid w:val="00807F5C"/>
    <w:rsid w:val="00811EC0"/>
    <w:rsid w:val="00814207"/>
    <w:rsid w:val="008147AE"/>
    <w:rsid w:val="00814FD6"/>
    <w:rsid w:val="00820CF4"/>
    <w:rsid w:val="00822E16"/>
    <w:rsid w:val="00823EF7"/>
    <w:rsid w:val="0082487D"/>
    <w:rsid w:val="008270E1"/>
    <w:rsid w:val="00827BE1"/>
    <w:rsid w:val="00831171"/>
    <w:rsid w:val="0083401A"/>
    <w:rsid w:val="0083494D"/>
    <w:rsid w:val="00835E9A"/>
    <w:rsid w:val="00835F6E"/>
    <w:rsid w:val="00836B48"/>
    <w:rsid w:val="00836FFE"/>
    <w:rsid w:val="00837250"/>
    <w:rsid w:val="00837CA0"/>
    <w:rsid w:val="0084007A"/>
    <w:rsid w:val="00842B6A"/>
    <w:rsid w:val="00843278"/>
    <w:rsid w:val="00844E3E"/>
    <w:rsid w:val="00845426"/>
    <w:rsid w:val="0084637A"/>
    <w:rsid w:val="0084712F"/>
    <w:rsid w:val="008472C7"/>
    <w:rsid w:val="00847336"/>
    <w:rsid w:val="00847562"/>
    <w:rsid w:val="00850B6A"/>
    <w:rsid w:val="00852831"/>
    <w:rsid w:val="00852C02"/>
    <w:rsid w:val="008543E2"/>
    <w:rsid w:val="0085534D"/>
    <w:rsid w:val="00855E8A"/>
    <w:rsid w:val="0086171C"/>
    <w:rsid w:val="00861732"/>
    <w:rsid w:val="008630D7"/>
    <w:rsid w:val="008644FC"/>
    <w:rsid w:val="00864524"/>
    <w:rsid w:val="0086470A"/>
    <w:rsid w:val="00864E70"/>
    <w:rsid w:val="00864F28"/>
    <w:rsid w:val="008650ED"/>
    <w:rsid w:val="0086524E"/>
    <w:rsid w:val="008657CE"/>
    <w:rsid w:val="008657D0"/>
    <w:rsid w:val="00865F5E"/>
    <w:rsid w:val="00866B24"/>
    <w:rsid w:val="00866CB0"/>
    <w:rsid w:val="00867A14"/>
    <w:rsid w:val="00867D6A"/>
    <w:rsid w:val="0087002F"/>
    <w:rsid w:val="008708BE"/>
    <w:rsid w:val="00875116"/>
    <w:rsid w:val="008754A0"/>
    <w:rsid w:val="00875BD2"/>
    <w:rsid w:val="00875BF6"/>
    <w:rsid w:val="00877770"/>
    <w:rsid w:val="00880A00"/>
    <w:rsid w:val="008813F3"/>
    <w:rsid w:val="00881A08"/>
    <w:rsid w:val="00883903"/>
    <w:rsid w:val="0088472F"/>
    <w:rsid w:val="00885356"/>
    <w:rsid w:val="00886258"/>
    <w:rsid w:val="00887D90"/>
    <w:rsid w:val="00887F8A"/>
    <w:rsid w:val="008920D0"/>
    <w:rsid w:val="00892B70"/>
    <w:rsid w:val="00893504"/>
    <w:rsid w:val="00893AF9"/>
    <w:rsid w:val="00893C49"/>
    <w:rsid w:val="00893EF2"/>
    <w:rsid w:val="00894847"/>
    <w:rsid w:val="0089792E"/>
    <w:rsid w:val="00897E34"/>
    <w:rsid w:val="008A00FF"/>
    <w:rsid w:val="008A01FA"/>
    <w:rsid w:val="008A0730"/>
    <w:rsid w:val="008A0898"/>
    <w:rsid w:val="008A1D42"/>
    <w:rsid w:val="008A1F85"/>
    <w:rsid w:val="008A2ECE"/>
    <w:rsid w:val="008A4865"/>
    <w:rsid w:val="008A5B77"/>
    <w:rsid w:val="008A5F55"/>
    <w:rsid w:val="008A7D31"/>
    <w:rsid w:val="008A7EC1"/>
    <w:rsid w:val="008B0195"/>
    <w:rsid w:val="008B20F7"/>
    <w:rsid w:val="008B35B2"/>
    <w:rsid w:val="008B398C"/>
    <w:rsid w:val="008B4416"/>
    <w:rsid w:val="008B628F"/>
    <w:rsid w:val="008B73CE"/>
    <w:rsid w:val="008C1F0F"/>
    <w:rsid w:val="008C455D"/>
    <w:rsid w:val="008C46F2"/>
    <w:rsid w:val="008C4C08"/>
    <w:rsid w:val="008C4E02"/>
    <w:rsid w:val="008C509F"/>
    <w:rsid w:val="008C514C"/>
    <w:rsid w:val="008C6441"/>
    <w:rsid w:val="008D0064"/>
    <w:rsid w:val="008D0463"/>
    <w:rsid w:val="008D1410"/>
    <w:rsid w:val="008D1CC4"/>
    <w:rsid w:val="008D258C"/>
    <w:rsid w:val="008D399F"/>
    <w:rsid w:val="008D41E2"/>
    <w:rsid w:val="008D4D46"/>
    <w:rsid w:val="008D567D"/>
    <w:rsid w:val="008E0A91"/>
    <w:rsid w:val="008E0E9C"/>
    <w:rsid w:val="008E18E6"/>
    <w:rsid w:val="008E1946"/>
    <w:rsid w:val="008E1C2E"/>
    <w:rsid w:val="008E3211"/>
    <w:rsid w:val="008E403C"/>
    <w:rsid w:val="008E481B"/>
    <w:rsid w:val="008E6236"/>
    <w:rsid w:val="008E6CBD"/>
    <w:rsid w:val="008F0383"/>
    <w:rsid w:val="008F25AA"/>
    <w:rsid w:val="008F60BF"/>
    <w:rsid w:val="008F6166"/>
    <w:rsid w:val="008F7762"/>
    <w:rsid w:val="008F78CE"/>
    <w:rsid w:val="008F7DFA"/>
    <w:rsid w:val="009003C4"/>
    <w:rsid w:val="00900DA0"/>
    <w:rsid w:val="00901A4E"/>
    <w:rsid w:val="00901A90"/>
    <w:rsid w:val="00902F03"/>
    <w:rsid w:val="00902F71"/>
    <w:rsid w:val="00903393"/>
    <w:rsid w:val="00903FAC"/>
    <w:rsid w:val="0090417E"/>
    <w:rsid w:val="0090523D"/>
    <w:rsid w:val="00907AFA"/>
    <w:rsid w:val="009105D9"/>
    <w:rsid w:val="009106CD"/>
    <w:rsid w:val="00912429"/>
    <w:rsid w:val="009152EB"/>
    <w:rsid w:val="009156BE"/>
    <w:rsid w:val="00924A6E"/>
    <w:rsid w:val="00925BA5"/>
    <w:rsid w:val="00926F9C"/>
    <w:rsid w:val="00927C21"/>
    <w:rsid w:val="00927C56"/>
    <w:rsid w:val="00930987"/>
    <w:rsid w:val="0093141A"/>
    <w:rsid w:val="00931487"/>
    <w:rsid w:val="009323DC"/>
    <w:rsid w:val="00932D60"/>
    <w:rsid w:val="0093521C"/>
    <w:rsid w:val="00935448"/>
    <w:rsid w:val="009355B1"/>
    <w:rsid w:val="0093577C"/>
    <w:rsid w:val="00936E19"/>
    <w:rsid w:val="009375F0"/>
    <w:rsid w:val="009377DB"/>
    <w:rsid w:val="00940D10"/>
    <w:rsid w:val="00941B7C"/>
    <w:rsid w:val="00942591"/>
    <w:rsid w:val="009426B4"/>
    <w:rsid w:val="009458E1"/>
    <w:rsid w:val="00945A42"/>
    <w:rsid w:val="00945B66"/>
    <w:rsid w:val="00945D19"/>
    <w:rsid w:val="00946145"/>
    <w:rsid w:val="0094616F"/>
    <w:rsid w:val="0094750C"/>
    <w:rsid w:val="009505D7"/>
    <w:rsid w:val="00951303"/>
    <w:rsid w:val="00951B56"/>
    <w:rsid w:val="0095288C"/>
    <w:rsid w:val="009530E5"/>
    <w:rsid w:val="009537B0"/>
    <w:rsid w:val="009549B9"/>
    <w:rsid w:val="00955D5E"/>
    <w:rsid w:val="00957328"/>
    <w:rsid w:val="00960CC4"/>
    <w:rsid w:val="00960D02"/>
    <w:rsid w:val="0096124B"/>
    <w:rsid w:val="0096194C"/>
    <w:rsid w:val="00962C24"/>
    <w:rsid w:val="00963231"/>
    <w:rsid w:val="00963353"/>
    <w:rsid w:val="00963E7A"/>
    <w:rsid w:val="00963EB1"/>
    <w:rsid w:val="00964CE9"/>
    <w:rsid w:val="00965149"/>
    <w:rsid w:val="0096543D"/>
    <w:rsid w:val="00965895"/>
    <w:rsid w:val="00965BEA"/>
    <w:rsid w:val="00966953"/>
    <w:rsid w:val="00966EC0"/>
    <w:rsid w:val="009671B6"/>
    <w:rsid w:val="00967B61"/>
    <w:rsid w:val="0097009E"/>
    <w:rsid w:val="009700CB"/>
    <w:rsid w:val="009715FA"/>
    <w:rsid w:val="0097529C"/>
    <w:rsid w:val="00976E0E"/>
    <w:rsid w:val="009800F9"/>
    <w:rsid w:val="00980A50"/>
    <w:rsid w:val="00983321"/>
    <w:rsid w:val="009833F4"/>
    <w:rsid w:val="00990285"/>
    <w:rsid w:val="00990BD9"/>
    <w:rsid w:val="0099122A"/>
    <w:rsid w:val="00992A51"/>
    <w:rsid w:val="00993238"/>
    <w:rsid w:val="009A04E4"/>
    <w:rsid w:val="009A150D"/>
    <w:rsid w:val="009A1678"/>
    <w:rsid w:val="009A1BB7"/>
    <w:rsid w:val="009A26CC"/>
    <w:rsid w:val="009A2FCF"/>
    <w:rsid w:val="009A3049"/>
    <w:rsid w:val="009A56EC"/>
    <w:rsid w:val="009A681C"/>
    <w:rsid w:val="009B2731"/>
    <w:rsid w:val="009B3A72"/>
    <w:rsid w:val="009B3AD4"/>
    <w:rsid w:val="009B546C"/>
    <w:rsid w:val="009B5956"/>
    <w:rsid w:val="009B59F2"/>
    <w:rsid w:val="009B5DF8"/>
    <w:rsid w:val="009B7F90"/>
    <w:rsid w:val="009C0402"/>
    <w:rsid w:val="009C1743"/>
    <w:rsid w:val="009C220E"/>
    <w:rsid w:val="009C56FC"/>
    <w:rsid w:val="009C767A"/>
    <w:rsid w:val="009C784E"/>
    <w:rsid w:val="009D17A2"/>
    <w:rsid w:val="009D1D04"/>
    <w:rsid w:val="009D2C97"/>
    <w:rsid w:val="009D3C22"/>
    <w:rsid w:val="009D3CCC"/>
    <w:rsid w:val="009D3E97"/>
    <w:rsid w:val="009D3EAA"/>
    <w:rsid w:val="009D53EB"/>
    <w:rsid w:val="009D65FA"/>
    <w:rsid w:val="009D7D2B"/>
    <w:rsid w:val="009E114A"/>
    <w:rsid w:val="009E1D10"/>
    <w:rsid w:val="009E28CD"/>
    <w:rsid w:val="009E2C79"/>
    <w:rsid w:val="009E2F45"/>
    <w:rsid w:val="009E5344"/>
    <w:rsid w:val="009E6CB1"/>
    <w:rsid w:val="009F020E"/>
    <w:rsid w:val="009F2702"/>
    <w:rsid w:val="009F2FAB"/>
    <w:rsid w:val="009F3E57"/>
    <w:rsid w:val="009F4068"/>
    <w:rsid w:val="009F51AB"/>
    <w:rsid w:val="009F5EC6"/>
    <w:rsid w:val="009F69B3"/>
    <w:rsid w:val="009F7ADA"/>
    <w:rsid w:val="009F7C68"/>
    <w:rsid w:val="00A00056"/>
    <w:rsid w:val="00A008D9"/>
    <w:rsid w:val="00A018B9"/>
    <w:rsid w:val="00A0449A"/>
    <w:rsid w:val="00A054AD"/>
    <w:rsid w:val="00A118D5"/>
    <w:rsid w:val="00A11A72"/>
    <w:rsid w:val="00A12150"/>
    <w:rsid w:val="00A125BF"/>
    <w:rsid w:val="00A12AEA"/>
    <w:rsid w:val="00A1309A"/>
    <w:rsid w:val="00A14088"/>
    <w:rsid w:val="00A14396"/>
    <w:rsid w:val="00A14A7A"/>
    <w:rsid w:val="00A16BE1"/>
    <w:rsid w:val="00A216BB"/>
    <w:rsid w:val="00A23B7D"/>
    <w:rsid w:val="00A2404C"/>
    <w:rsid w:val="00A253AD"/>
    <w:rsid w:val="00A2733D"/>
    <w:rsid w:val="00A305F2"/>
    <w:rsid w:val="00A31F7C"/>
    <w:rsid w:val="00A347A6"/>
    <w:rsid w:val="00A351F4"/>
    <w:rsid w:val="00A35E82"/>
    <w:rsid w:val="00A361BC"/>
    <w:rsid w:val="00A36D5B"/>
    <w:rsid w:val="00A379CE"/>
    <w:rsid w:val="00A40332"/>
    <w:rsid w:val="00A42440"/>
    <w:rsid w:val="00A42F59"/>
    <w:rsid w:val="00A431C8"/>
    <w:rsid w:val="00A433B8"/>
    <w:rsid w:val="00A43433"/>
    <w:rsid w:val="00A439B1"/>
    <w:rsid w:val="00A43D48"/>
    <w:rsid w:val="00A444CA"/>
    <w:rsid w:val="00A445DA"/>
    <w:rsid w:val="00A44DE3"/>
    <w:rsid w:val="00A44DF9"/>
    <w:rsid w:val="00A45333"/>
    <w:rsid w:val="00A45A6E"/>
    <w:rsid w:val="00A46113"/>
    <w:rsid w:val="00A4615B"/>
    <w:rsid w:val="00A47535"/>
    <w:rsid w:val="00A52EFF"/>
    <w:rsid w:val="00A52FA6"/>
    <w:rsid w:val="00A53CB4"/>
    <w:rsid w:val="00A53FE0"/>
    <w:rsid w:val="00A5600B"/>
    <w:rsid w:val="00A6104E"/>
    <w:rsid w:val="00A61139"/>
    <w:rsid w:val="00A61D8D"/>
    <w:rsid w:val="00A63201"/>
    <w:rsid w:val="00A6476B"/>
    <w:rsid w:val="00A647F4"/>
    <w:rsid w:val="00A663B1"/>
    <w:rsid w:val="00A66802"/>
    <w:rsid w:val="00A6723F"/>
    <w:rsid w:val="00A67BBC"/>
    <w:rsid w:val="00A67BE7"/>
    <w:rsid w:val="00A67D26"/>
    <w:rsid w:val="00A7043E"/>
    <w:rsid w:val="00A70580"/>
    <w:rsid w:val="00A71578"/>
    <w:rsid w:val="00A71D12"/>
    <w:rsid w:val="00A729FF"/>
    <w:rsid w:val="00A72B39"/>
    <w:rsid w:val="00A73003"/>
    <w:rsid w:val="00A731E4"/>
    <w:rsid w:val="00A73A12"/>
    <w:rsid w:val="00A80B63"/>
    <w:rsid w:val="00A8221A"/>
    <w:rsid w:val="00A82EEC"/>
    <w:rsid w:val="00A846C5"/>
    <w:rsid w:val="00A87CEB"/>
    <w:rsid w:val="00A90921"/>
    <w:rsid w:val="00A90D4F"/>
    <w:rsid w:val="00A91A59"/>
    <w:rsid w:val="00A91B49"/>
    <w:rsid w:val="00A91C7D"/>
    <w:rsid w:val="00A9248A"/>
    <w:rsid w:val="00A93FD3"/>
    <w:rsid w:val="00A94A94"/>
    <w:rsid w:val="00A9687B"/>
    <w:rsid w:val="00A968C9"/>
    <w:rsid w:val="00AA095D"/>
    <w:rsid w:val="00AA0FFE"/>
    <w:rsid w:val="00AA2AD5"/>
    <w:rsid w:val="00AA2DAF"/>
    <w:rsid w:val="00AA35C6"/>
    <w:rsid w:val="00AA4934"/>
    <w:rsid w:val="00AA51EF"/>
    <w:rsid w:val="00AA6973"/>
    <w:rsid w:val="00AB2D4F"/>
    <w:rsid w:val="00AB417C"/>
    <w:rsid w:val="00AB44A9"/>
    <w:rsid w:val="00AB4E31"/>
    <w:rsid w:val="00AB542B"/>
    <w:rsid w:val="00AB5C4C"/>
    <w:rsid w:val="00AB6534"/>
    <w:rsid w:val="00AC16A3"/>
    <w:rsid w:val="00AC2165"/>
    <w:rsid w:val="00AC3774"/>
    <w:rsid w:val="00AC3A19"/>
    <w:rsid w:val="00AC422B"/>
    <w:rsid w:val="00AC42EF"/>
    <w:rsid w:val="00AC4CA9"/>
    <w:rsid w:val="00AC4D4D"/>
    <w:rsid w:val="00AC4E11"/>
    <w:rsid w:val="00AC5AAD"/>
    <w:rsid w:val="00AC716F"/>
    <w:rsid w:val="00AC7B8C"/>
    <w:rsid w:val="00AC7E8B"/>
    <w:rsid w:val="00AD0F30"/>
    <w:rsid w:val="00AD1891"/>
    <w:rsid w:val="00AD2AF1"/>
    <w:rsid w:val="00AD3086"/>
    <w:rsid w:val="00AD5E9A"/>
    <w:rsid w:val="00AD6273"/>
    <w:rsid w:val="00AD69C2"/>
    <w:rsid w:val="00AE08D5"/>
    <w:rsid w:val="00AE1EC6"/>
    <w:rsid w:val="00AE2253"/>
    <w:rsid w:val="00AE43DA"/>
    <w:rsid w:val="00AE44DF"/>
    <w:rsid w:val="00AE4C47"/>
    <w:rsid w:val="00AE6444"/>
    <w:rsid w:val="00AE65FB"/>
    <w:rsid w:val="00AE68C8"/>
    <w:rsid w:val="00AF0A25"/>
    <w:rsid w:val="00AF1061"/>
    <w:rsid w:val="00AF1BA0"/>
    <w:rsid w:val="00AF1D06"/>
    <w:rsid w:val="00AF1DF2"/>
    <w:rsid w:val="00AF2588"/>
    <w:rsid w:val="00AF4F55"/>
    <w:rsid w:val="00AF55EC"/>
    <w:rsid w:val="00B01178"/>
    <w:rsid w:val="00B018A0"/>
    <w:rsid w:val="00B0202E"/>
    <w:rsid w:val="00B028A6"/>
    <w:rsid w:val="00B02B59"/>
    <w:rsid w:val="00B043E0"/>
    <w:rsid w:val="00B06990"/>
    <w:rsid w:val="00B10326"/>
    <w:rsid w:val="00B10FAD"/>
    <w:rsid w:val="00B12A2A"/>
    <w:rsid w:val="00B1346D"/>
    <w:rsid w:val="00B158A7"/>
    <w:rsid w:val="00B166B2"/>
    <w:rsid w:val="00B16873"/>
    <w:rsid w:val="00B1787B"/>
    <w:rsid w:val="00B2183F"/>
    <w:rsid w:val="00B27CC5"/>
    <w:rsid w:val="00B32B87"/>
    <w:rsid w:val="00B33946"/>
    <w:rsid w:val="00B339A1"/>
    <w:rsid w:val="00B339DE"/>
    <w:rsid w:val="00B33ED5"/>
    <w:rsid w:val="00B3693D"/>
    <w:rsid w:val="00B40171"/>
    <w:rsid w:val="00B419A9"/>
    <w:rsid w:val="00B41B2D"/>
    <w:rsid w:val="00B47B10"/>
    <w:rsid w:val="00B50606"/>
    <w:rsid w:val="00B50647"/>
    <w:rsid w:val="00B519D8"/>
    <w:rsid w:val="00B51F5A"/>
    <w:rsid w:val="00B51FC6"/>
    <w:rsid w:val="00B52276"/>
    <w:rsid w:val="00B534E9"/>
    <w:rsid w:val="00B54611"/>
    <w:rsid w:val="00B5540E"/>
    <w:rsid w:val="00B55817"/>
    <w:rsid w:val="00B570DB"/>
    <w:rsid w:val="00B5748C"/>
    <w:rsid w:val="00B636F8"/>
    <w:rsid w:val="00B645D7"/>
    <w:rsid w:val="00B6540B"/>
    <w:rsid w:val="00B65884"/>
    <w:rsid w:val="00B65A8B"/>
    <w:rsid w:val="00B65D64"/>
    <w:rsid w:val="00B65F0E"/>
    <w:rsid w:val="00B66669"/>
    <w:rsid w:val="00B668CA"/>
    <w:rsid w:val="00B7076D"/>
    <w:rsid w:val="00B70851"/>
    <w:rsid w:val="00B7138C"/>
    <w:rsid w:val="00B71503"/>
    <w:rsid w:val="00B715D3"/>
    <w:rsid w:val="00B7213F"/>
    <w:rsid w:val="00B73068"/>
    <w:rsid w:val="00B748C1"/>
    <w:rsid w:val="00B74EDB"/>
    <w:rsid w:val="00B759D8"/>
    <w:rsid w:val="00B76633"/>
    <w:rsid w:val="00B7663B"/>
    <w:rsid w:val="00B76F0A"/>
    <w:rsid w:val="00B811BB"/>
    <w:rsid w:val="00B82AE4"/>
    <w:rsid w:val="00B83EA7"/>
    <w:rsid w:val="00B84F97"/>
    <w:rsid w:val="00B862B9"/>
    <w:rsid w:val="00B918D1"/>
    <w:rsid w:val="00B91CE2"/>
    <w:rsid w:val="00B920CB"/>
    <w:rsid w:val="00B96274"/>
    <w:rsid w:val="00BA0DA6"/>
    <w:rsid w:val="00BA0FBF"/>
    <w:rsid w:val="00BA1B19"/>
    <w:rsid w:val="00BA28D0"/>
    <w:rsid w:val="00BA3758"/>
    <w:rsid w:val="00BA491F"/>
    <w:rsid w:val="00BA4BD7"/>
    <w:rsid w:val="00BA5924"/>
    <w:rsid w:val="00BA60EB"/>
    <w:rsid w:val="00BA6F49"/>
    <w:rsid w:val="00BB0A9A"/>
    <w:rsid w:val="00BB113B"/>
    <w:rsid w:val="00BB2EE7"/>
    <w:rsid w:val="00BB3BA3"/>
    <w:rsid w:val="00BB5422"/>
    <w:rsid w:val="00BB5A91"/>
    <w:rsid w:val="00BB5CC2"/>
    <w:rsid w:val="00BB6ECD"/>
    <w:rsid w:val="00BB77BB"/>
    <w:rsid w:val="00BB7FB2"/>
    <w:rsid w:val="00BC0919"/>
    <w:rsid w:val="00BC1ED1"/>
    <w:rsid w:val="00BC3B5C"/>
    <w:rsid w:val="00BC3BE0"/>
    <w:rsid w:val="00BC3F6B"/>
    <w:rsid w:val="00BC4F40"/>
    <w:rsid w:val="00BC7244"/>
    <w:rsid w:val="00BC7805"/>
    <w:rsid w:val="00BD0421"/>
    <w:rsid w:val="00BD115F"/>
    <w:rsid w:val="00BD1F20"/>
    <w:rsid w:val="00BD24AE"/>
    <w:rsid w:val="00BD24BE"/>
    <w:rsid w:val="00BD2574"/>
    <w:rsid w:val="00BD3524"/>
    <w:rsid w:val="00BD3AB7"/>
    <w:rsid w:val="00BD40F4"/>
    <w:rsid w:val="00BD6377"/>
    <w:rsid w:val="00BD65CA"/>
    <w:rsid w:val="00BD7F98"/>
    <w:rsid w:val="00BE00EA"/>
    <w:rsid w:val="00BE0B4A"/>
    <w:rsid w:val="00BE1881"/>
    <w:rsid w:val="00BE18A7"/>
    <w:rsid w:val="00BE1E03"/>
    <w:rsid w:val="00BE1F50"/>
    <w:rsid w:val="00BE42D3"/>
    <w:rsid w:val="00BE5C9A"/>
    <w:rsid w:val="00BE5FD5"/>
    <w:rsid w:val="00BE773F"/>
    <w:rsid w:val="00BF0509"/>
    <w:rsid w:val="00BF11C5"/>
    <w:rsid w:val="00BF18E7"/>
    <w:rsid w:val="00BF1A29"/>
    <w:rsid w:val="00BF2552"/>
    <w:rsid w:val="00BF30A7"/>
    <w:rsid w:val="00BF3DF1"/>
    <w:rsid w:val="00BF4048"/>
    <w:rsid w:val="00BF4DE5"/>
    <w:rsid w:val="00BF51E7"/>
    <w:rsid w:val="00BF655E"/>
    <w:rsid w:val="00BF68FF"/>
    <w:rsid w:val="00BF6BD5"/>
    <w:rsid w:val="00BF7D38"/>
    <w:rsid w:val="00C00E8D"/>
    <w:rsid w:val="00C01472"/>
    <w:rsid w:val="00C01A58"/>
    <w:rsid w:val="00C01DFD"/>
    <w:rsid w:val="00C01EBF"/>
    <w:rsid w:val="00C04315"/>
    <w:rsid w:val="00C04D18"/>
    <w:rsid w:val="00C05878"/>
    <w:rsid w:val="00C05EE6"/>
    <w:rsid w:val="00C066D8"/>
    <w:rsid w:val="00C06814"/>
    <w:rsid w:val="00C07D16"/>
    <w:rsid w:val="00C07E78"/>
    <w:rsid w:val="00C105B9"/>
    <w:rsid w:val="00C115EF"/>
    <w:rsid w:val="00C11DAE"/>
    <w:rsid w:val="00C15160"/>
    <w:rsid w:val="00C16BCD"/>
    <w:rsid w:val="00C16F77"/>
    <w:rsid w:val="00C22985"/>
    <w:rsid w:val="00C22C64"/>
    <w:rsid w:val="00C22DF8"/>
    <w:rsid w:val="00C239F3"/>
    <w:rsid w:val="00C24A0A"/>
    <w:rsid w:val="00C2624E"/>
    <w:rsid w:val="00C26420"/>
    <w:rsid w:val="00C30FAE"/>
    <w:rsid w:val="00C32CFA"/>
    <w:rsid w:val="00C33D8F"/>
    <w:rsid w:val="00C34F97"/>
    <w:rsid w:val="00C412F0"/>
    <w:rsid w:val="00C42905"/>
    <w:rsid w:val="00C43C68"/>
    <w:rsid w:val="00C43E30"/>
    <w:rsid w:val="00C4437D"/>
    <w:rsid w:val="00C44681"/>
    <w:rsid w:val="00C44A76"/>
    <w:rsid w:val="00C4548C"/>
    <w:rsid w:val="00C459BA"/>
    <w:rsid w:val="00C47CA1"/>
    <w:rsid w:val="00C509C0"/>
    <w:rsid w:val="00C51782"/>
    <w:rsid w:val="00C52BF0"/>
    <w:rsid w:val="00C5395C"/>
    <w:rsid w:val="00C540BA"/>
    <w:rsid w:val="00C54FE5"/>
    <w:rsid w:val="00C55F1A"/>
    <w:rsid w:val="00C57283"/>
    <w:rsid w:val="00C57489"/>
    <w:rsid w:val="00C57D11"/>
    <w:rsid w:val="00C60D6E"/>
    <w:rsid w:val="00C61FA5"/>
    <w:rsid w:val="00C627BA"/>
    <w:rsid w:val="00C62B7C"/>
    <w:rsid w:val="00C6384D"/>
    <w:rsid w:val="00C63EE6"/>
    <w:rsid w:val="00C65370"/>
    <w:rsid w:val="00C660BD"/>
    <w:rsid w:val="00C703D6"/>
    <w:rsid w:val="00C70487"/>
    <w:rsid w:val="00C7191F"/>
    <w:rsid w:val="00C72760"/>
    <w:rsid w:val="00C727D5"/>
    <w:rsid w:val="00C73CC8"/>
    <w:rsid w:val="00C74DD2"/>
    <w:rsid w:val="00C7504E"/>
    <w:rsid w:val="00C758F2"/>
    <w:rsid w:val="00C759C2"/>
    <w:rsid w:val="00C75A86"/>
    <w:rsid w:val="00C76E4D"/>
    <w:rsid w:val="00C76EBF"/>
    <w:rsid w:val="00C772D3"/>
    <w:rsid w:val="00C81DB7"/>
    <w:rsid w:val="00C82E58"/>
    <w:rsid w:val="00C831B1"/>
    <w:rsid w:val="00C83CB1"/>
    <w:rsid w:val="00C84963"/>
    <w:rsid w:val="00C86B63"/>
    <w:rsid w:val="00C86B6F"/>
    <w:rsid w:val="00C86C58"/>
    <w:rsid w:val="00C877B4"/>
    <w:rsid w:val="00C9097C"/>
    <w:rsid w:val="00C91CF4"/>
    <w:rsid w:val="00C944F4"/>
    <w:rsid w:val="00CA141F"/>
    <w:rsid w:val="00CA1FF0"/>
    <w:rsid w:val="00CA263B"/>
    <w:rsid w:val="00CA418F"/>
    <w:rsid w:val="00CA4CAE"/>
    <w:rsid w:val="00CA53AE"/>
    <w:rsid w:val="00CB0094"/>
    <w:rsid w:val="00CB1401"/>
    <w:rsid w:val="00CB3CE2"/>
    <w:rsid w:val="00CB3FDB"/>
    <w:rsid w:val="00CB5924"/>
    <w:rsid w:val="00CB72B2"/>
    <w:rsid w:val="00CB7F0E"/>
    <w:rsid w:val="00CC06BB"/>
    <w:rsid w:val="00CC104F"/>
    <w:rsid w:val="00CC1A85"/>
    <w:rsid w:val="00CC22E2"/>
    <w:rsid w:val="00CC2844"/>
    <w:rsid w:val="00CC28A8"/>
    <w:rsid w:val="00CC43CD"/>
    <w:rsid w:val="00CC4BAE"/>
    <w:rsid w:val="00CC7571"/>
    <w:rsid w:val="00CC7A8E"/>
    <w:rsid w:val="00CD0D0E"/>
    <w:rsid w:val="00CD1074"/>
    <w:rsid w:val="00CD184E"/>
    <w:rsid w:val="00CD20D6"/>
    <w:rsid w:val="00CD4037"/>
    <w:rsid w:val="00CD4260"/>
    <w:rsid w:val="00CD445F"/>
    <w:rsid w:val="00CD4A5F"/>
    <w:rsid w:val="00CD4C65"/>
    <w:rsid w:val="00CE1D72"/>
    <w:rsid w:val="00CE20B2"/>
    <w:rsid w:val="00CE23FB"/>
    <w:rsid w:val="00CE31F6"/>
    <w:rsid w:val="00CE3538"/>
    <w:rsid w:val="00CE364E"/>
    <w:rsid w:val="00CE405C"/>
    <w:rsid w:val="00CE5CC6"/>
    <w:rsid w:val="00CE5D05"/>
    <w:rsid w:val="00CE6CBD"/>
    <w:rsid w:val="00CE7735"/>
    <w:rsid w:val="00CE7E3B"/>
    <w:rsid w:val="00CF1517"/>
    <w:rsid w:val="00CF1FDE"/>
    <w:rsid w:val="00CF2BF8"/>
    <w:rsid w:val="00CF5265"/>
    <w:rsid w:val="00CF5691"/>
    <w:rsid w:val="00D00E43"/>
    <w:rsid w:val="00D01459"/>
    <w:rsid w:val="00D02F31"/>
    <w:rsid w:val="00D02F75"/>
    <w:rsid w:val="00D03BDF"/>
    <w:rsid w:val="00D03EAA"/>
    <w:rsid w:val="00D04572"/>
    <w:rsid w:val="00D04CC6"/>
    <w:rsid w:val="00D058C5"/>
    <w:rsid w:val="00D0612E"/>
    <w:rsid w:val="00D06F58"/>
    <w:rsid w:val="00D07CC7"/>
    <w:rsid w:val="00D100DE"/>
    <w:rsid w:val="00D12CB0"/>
    <w:rsid w:val="00D1346F"/>
    <w:rsid w:val="00D13AD2"/>
    <w:rsid w:val="00D14702"/>
    <w:rsid w:val="00D15164"/>
    <w:rsid w:val="00D158A9"/>
    <w:rsid w:val="00D20255"/>
    <w:rsid w:val="00D20D58"/>
    <w:rsid w:val="00D21968"/>
    <w:rsid w:val="00D224D4"/>
    <w:rsid w:val="00D22CE1"/>
    <w:rsid w:val="00D239BE"/>
    <w:rsid w:val="00D23AFA"/>
    <w:rsid w:val="00D23D00"/>
    <w:rsid w:val="00D2758F"/>
    <w:rsid w:val="00D27BD0"/>
    <w:rsid w:val="00D304F7"/>
    <w:rsid w:val="00D307C4"/>
    <w:rsid w:val="00D30DC2"/>
    <w:rsid w:val="00D3273B"/>
    <w:rsid w:val="00D32856"/>
    <w:rsid w:val="00D32AA3"/>
    <w:rsid w:val="00D33B07"/>
    <w:rsid w:val="00D33D79"/>
    <w:rsid w:val="00D353AA"/>
    <w:rsid w:val="00D4006F"/>
    <w:rsid w:val="00D40436"/>
    <w:rsid w:val="00D40897"/>
    <w:rsid w:val="00D408C4"/>
    <w:rsid w:val="00D40A57"/>
    <w:rsid w:val="00D41EC2"/>
    <w:rsid w:val="00D42CCE"/>
    <w:rsid w:val="00D43691"/>
    <w:rsid w:val="00D43717"/>
    <w:rsid w:val="00D44478"/>
    <w:rsid w:val="00D45308"/>
    <w:rsid w:val="00D46CD4"/>
    <w:rsid w:val="00D47427"/>
    <w:rsid w:val="00D51133"/>
    <w:rsid w:val="00D514D1"/>
    <w:rsid w:val="00D51DB7"/>
    <w:rsid w:val="00D52649"/>
    <w:rsid w:val="00D541BC"/>
    <w:rsid w:val="00D5444A"/>
    <w:rsid w:val="00D56FAC"/>
    <w:rsid w:val="00D57BB8"/>
    <w:rsid w:val="00D60D65"/>
    <w:rsid w:val="00D60DE4"/>
    <w:rsid w:val="00D6398C"/>
    <w:rsid w:val="00D6492E"/>
    <w:rsid w:val="00D66685"/>
    <w:rsid w:val="00D702F2"/>
    <w:rsid w:val="00D704D4"/>
    <w:rsid w:val="00D70C8F"/>
    <w:rsid w:val="00D72CC5"/>
    <w:rsid w:val="00D740A1"/>
    <w:rsid w:val="00D75019"/>
    <w:rsid w:val="00D75B35"/>
    <w:rsid w:val="00D77585"/>
    <w:rsid w:val="00D77763"/>
    <w:rsid w:val="00D77AED"/>
    <w:rsid w:val="00D8108F"/>
    <w:rsid w:val="00D812C6"/>
    <w:rsid w:val="00D8164D"/>
    <w:rsid w:val="00D8168A"/>
    <w:rsid w:val="00D82C81"/>
    <w:rsid w:val="00D83560"/>
    <w:rsid w:val="00D8448B"/>
    <w:rsid w:val="00D8560C"/>
    <w:rsid w:val="00D85691"/>
    <w:rsid w:val="00D8641B"/>
    <w:rsid w:val="00D8697B"/>
    <w:rsid w:val="00D905A4"/>
    <w:rsid w:val="00D919D9"/>
    <w:rsid w:val="00D92B33"/>
    <w:rsid w:val="00D930B6"/>
    <w:rsid w:val="00D93150"/>
    <w:rsid w:val="00D93702"/>
    <w:rsid w:val="00D95F62"/>
    <w:rsid w:val="00DA115E"/>
    <w:rsid w:val="00DA1400"/>
    <w:rsid w:val="00DA1784"/>
    <w:rsid w:val="00DA2A17"/>
    <w:rsid w:val="00DA47BC"/>
    <w:rsid w:val="00DA4EF3"/>
    <w:rsid w:val="00DA7E02"/>
    <w:rsid w:val="00DB0808"/>
    <w:rsid w:val="00DB1331"/>
    <w:rsid w:val="00DB4716"/>
    <w:rsid w:val="00DB5251"/>
    <w:rsid w:val="00DB5E75"/>
    <w:rsid w:val="00DC0351"/>
    <w:rsid w:val="00DC047A"/>
    <w:rsid w:val="00DC2C1D"/>
    <w:rsid w:val="00DC360A"/>
    <w:rsid w:val="00DC411D"/>
    <w:rsid w:val="00DC54BC"/>
    <w:rsid w:val="00DC5CF5"/>
    <w:rsid w:val="00DC7DF5"/>
    <w:rsid w:val="00DD0725"/>
    <w:rsid w:val="00DD0D5F"/>
    <w:rsid w:val="00DD0D7B"/>
    <w:rsid w:val="00DD13C7"/>
    <w:rsid w:val="00DD2561"/>
    <w:rsid w:val="00DD3384"/>
    <w:rsid w:val="00DD5F61"/>
    <w:rsid w:val="00DD61CC"/>
    <w:rsid w:val="00DE012B"/>
    <w:rsid w:val="00DE134F"/>
    <w:rsid w:val="00DE1AFD"/>
    <w:rsid w:val="00DE2B39"/>
    <w:rsid w:val="00DE332B"/>
    <w:rsid w:val="00DE5171"/>
    <w:rsid w:val="00DE5F1D"/>
    <w:rsid w:val="00DE7CA3"/>
    <w:rsid w:val="00DE7E08"/>
    <w:rsid w:val="00DF0FFE"/>
    <w:rsid w:val="00DF3441"/>
    <w:rsid w:val="00DF3AFB"/>
    <w:rsid w:val="00DF40DA"/>
    <w:rsid w:val="00DF7139"/>
    <w:rsid w:val="00DF7A8E"/>
    <w:rsid w:val="00E02BD7"/>
    <w:rsid w:val="00E04A1F"/>
    <w:rsid w:val="00E04B4E"/>
    <w:rsid w:val="00E04CB8"/>
    <w:rsid w:val="00E04FEF"/>
    <w:rsid w:val="00E06DB8"/>
    <w:rsid w:val="00E07AC5"/>
    <w:rsid w:val="00E100CD"/>
    <w:rsid w:val="00E103B7"/>
    <w:rsid w:val="00E11220"/>
    <w:rsid w:val="00E11CAF"/>
    <w:rsid w:val="00E12CD0"/>
    <w:rsid w:val="00E13D32"/>
    <w:rsid w:val="00E140C7"/>
    <w:rsid w:val="00E15559"/>
    <w:rsid w:val="00E17094"/>
    <w:rsid w:val="00E17146"/>
    <w:rsid w:val="00E177A8"/>
    <w:rsid w:val="00E20E39"/>
    <w:rsid w:val="00E22446"/>
    <w:rsid w:val="00E22C41"/>
    <w:rsid w:val="00E231E8"/>
    <w:rsid w:val="00E243E6"/>
    <w:rsid w:val="00E25ECF"/>
    <w:rsid w:val="00E26794"/>
    <w:rsid w:val="00E26B47"/>
    <w:rsid w:val="00E27FF6"/>
    <w:rsid w:val="00E301E8"/>
    <w:rsid w:val="00E32157"/>
    <w:rsid w:val="00E33231"/>
    <w:rsid w:val="00E33A23"/>
    <w:rsid w:val="00E3550C"/>
    <w:rsid w:val="00E374B7"/>
    <w:rsid w:val="00E40A1C"/>
    <w:rsid w:val="00E40A56"/>
    <w:rsid w:val="00E40E45"/>
    <w:rsid w:val="00E410EE"/>
    <w:rsid w:val="00E42276"/>
    <w:rsid w:val="00E43506"/>
    <w:rsid w:val="00E43BE0"/>
    <w:rsid w:val="00E43EB6"/>
    <w:rsid w:val="00E446F1"/>
    <w:rsid w:val="00E45559"/>
    <w:rsid w:val="00E4583A"/>
    <w:rsid w:val="00E45F8B"/>
    <w:rsid w:val="00E460CA"/>
    <w:rsid w:val="00E46D26"/>
    <w:rsid w:val="00E47B1D"/>
    <w:rsid w:val="00E47EC0"/>
    <w:rsid w:val="00E5159C"/>
    <w:rsid w:val="00E522F1"/>
    <w:rsid w:val="00E54C7A"/>
    <w:rsid w:val="00E572C7"/>
    <w:rsid w:val="00E57708"/>
    <w:rsid w:val="00E57CE4"/>
    <w:rsid w:val="00E611A8"/>
    <w:rsid w:val="00E617E2"/>
    <w:rsid w:val="00E6490F"/>
    <w:rsid w:val="00E653AE"/>
    <w:rsid w:val="00E653E0"/>
    <w:rsid w:val="00E668B4"/>
    <w:rsid w:val="00E67F32"/>
    <w:rsid w:val="00E704FC"/>
    <w:rsid w:val="00E70C0F"/>
    <w:rsid w:val="00E70DEC"/>
    <w:rsid w:val="00E71415"/>
    <w:rsid w:val="00E7185A"/>
    <w:rsid w:val="00E72CEA"/>
    <w:rsid w:val="00E73E9B"/>
    <w:rsid w:val="00E75B85"/>
    <w:rsid w:val="00E778C9"/>
    <w:rsid w:val="00E77AB2"/>
    <w:rsid w:val="00E81FBE"/>
    <w:rsid w:val="00E834D7"/>
    <w:rsid w:val="00E837AD"/>
    <w:rsid w:val="00E83BDE"/>
    <w:rsid w:val="00E84584"/>
    <w:rsid w:val="00E85045"/>
    <w:rsid w:val="00E873FD"/>
    <w:rsid w:val="00E909C2"/>
    <w:rsid w:val="00E911F6"/>
    <w:rsid w:val="00E92202"/>
    <w:rsid w:val="00E926D4"/>
    <w:rsid w:val="00E93896"/>
    <w:rsid w:val="00E93C15"/>
    <w:rsid w:val="00E94507"/>
    <w:rsid w:val="00E94EBA"/>
    <w:rsid w:val="00E9572F"/>
    <w:rsid w:val="00E95C42"/>
    <w:rsid w:val="00EA01E8"/>
    <w:rsid w:val="00EA0825"/>
    <w:rsid w:val="00EA0B54"/>
    <w:rsid w:val="00EA34FF"/>
    <w:rsid w:val="00EA4DE7"/>
    <w:rsid w:val="00EA614C"/>
    <w:rsid w:val="00EA6711"/>
    <w:rsid w:val="00EB32A2"/>
    <w:rsid w:val="00EB3797"/>
    <w:rsid w:val="00EB3C6B"/>
    <w:rsid w:val="00EB5FAC"/>
    <w:rsid w:val="00EB6313"/>
    <w:rsid w:val="00EB739C"/>
    <w:rsid w:val="00EC0197"/>
    <w:rsid w:val="00EC0854"/>
    <w:rsid w:val="00EC1585"/>
    <w:rsid w:val="00EC1E2A"/>
    <w:rsid w:val="00EC2E50"/>
    <w:rsid w:val="00EC3083"/>
    <w:rsid w:val="00EC32C3"/>
    <w:rsid w:val="00EC3671"/>
    <w:rsid w:val="00EC53FE"/>
    <w:rsid w:val="00EC584A"/>
    <w:rsid w:val="00EC59D6"/>
    <w:rsid w:val="00EC6220"/>
    <w:rsid w:val="00ED01CF"/>
    <w:rsid w:val="00ED0275"/>
    <w:rsid w:val="00ED0888"/>
    <w:rsid w:val="00ED08AC"/>
    <w:rsid w:val="00ED1726"/>
    <w:rsid w:val="00ED2836"/>
    <w:rsid w:val="00ED2A38"/>
    <w:rsid w:val="00ED318F"/>
    <w:rsid w:val="00ED372D"/>
    <w:rsid w:val="00ED3B93"/>
    <w:rsid w:val="00ED5CBE"/>
    <w:rsid w:val="00ED68BD"/>
    <w:rsid w:val="00ED7C05"/>
    <w:rsid w:val="00EE0D9D"/>
    <w:rsid w:val="00EE0F42"/>
    <w:rsid w:val="00EE30A9"/>
    <w:rsid w:val="00EE3102"/>
    <w:rsid w:val="00EE44F0"/>
    <w:rsid w:val="00EE5146"/>
    <w:rsid w:val="00EE5F8F"/>
    <w:rsid w:val="00EE7A13"/>
    <w:rsid w:val="00EF132D"/>
    <w:rsid w:val="00EF3030"/>
    <w:rsid w:val="00EF34B8"/>
    <w:rsid w:val="00EF3791"/>
    <w:rsid w:val="00EF3BA1"/>
    <w:rsid w:val="00EF7F24"/>
    <w:rsid w:val="00F00263"/>
    <w:rsid w:val="00F002EC"/>
    <w:rsid w:val="00F00EB3"/>
    <w:rsid w:val="00F01B1A"/>
    <w:rsid w:val="00F04449"/>
    <w:rsid w:val="00F04BD7"/>
    <w:rsid w:val="00F04ED1"/>
    <w:rsid w:val="00F05F22"/>
    <w:rsid w:val="00F074CF"/>
    <w:rsid w:val="00F0773E"/>
    <w:rsid w:val="00F1065F"/>
    <w:rsid w:val="00F115D5"/>
    <w:rsid w:val="00F1354A"/>
    <w:rsid w:val="00F14498"/>
    <w:rsid w:val="00F14A81"/>
    <w:rsid w:val="00F151DF"/>
    <w:rsid w:val="00F1599B"/>
    <w:rsid w:val="00F16BC7"/>
    <w:rsid w:val="00F16C70"/>
    <w:rsid w:val="00F17297"/>
    <w:rsid w:val="00F17DD2"/>
    <w:rsid w:val="00F20767"/>
    <w:rsid w:val="00F219B3"/>
    <w:rsid w:val="00F21D66"/>
    <w:rsid w:val="00F2270A"/>
    <w:rsid w:val="00F23C0B"/>
    <w:rsid w:val="00F256FE"/>
    <w:rsid w:val="00F26C29"/>
    <w:rsid w:val="00F26F88"/>
    <w:rsid w:val="00F308F5"/>
    <w:rsid w:val="00F31ABA"/>
    <w:rsid w:val="00F3282A"/>
    <w:rsid w:val="00F32D51"/>
    <w:rsid w:val="00F34A69"/>
    <w:rsid w:val="00F374F1"/>
    <w:rsid w:val="00F37B18"/>
    <w:rsid w:val="00F40F35"/>
    <w:rsid w:val="00F416E2"/>
    <w:rsid w:val="00F41841"/>
    <w:rsid w:val="00F42166"/>
    <w:rsid w:val="00F4242B"/>
    <w:rsid w:val="00F445F9"/>
    <w:rsid w:val="00F44948"/>
    <w:rsid w:val="00F462AD"/>
    <w:rsid w:val="00F4644B"/>
    <w:rsid w:val="00F468E1"/>
    <w:rsid w:val="00F4702E"/>
    <w:rsid w:val="00F47124"/>
    <w:rsid w:val="00F47472"/>
    <w:rsid w:val="00F503B2"/>
    <w:rsid w:val="00F5418A"/>
    <w:rsid w:val="00F54F11"/>
    <w:rsid w:val="00F55DB6"/>
    <w:rsid w:val="00F56809"/>
    <w:rsid w:val="00F610C7"/>
    <w:rsid w:val="00F6306C"/>
    <w:rsid w:val="00F65626"/>
    <w:rsid w:val="00F663A2"/>
    <w:rsid w:val="00F664EF"/>
    <w:rsid w:val="00F6695E"/>
    <w:rsid w:val="00F66F8A"/>
    <w:rsid w:val="00F67278"/>
    <w:rsid w:val="00F703FE"/>
    <w:rsid w:val="00F71603"/>
    <w:rsid w:val="00F724AA"/>
    <w:rsid w:val="00F72F47"/>
    <w:rsid w:val="00F7360B"/>
    <w:rsid w:val="00F739C6"/>
    <w:rsid w:val="00F73A19"/>
    <w:rsid w:val="00F73D2F"/>
    <w:rsid w:val="00F74296"/>
    <w:rsid w:val="00F74BB2"/>
    <w:rsid w:val="00F75B9A"/>
    <w:rsid w:val="00F81E1D"/>
    <w:rsid w:val="00F81F20"/>
    <w:rsid w:val="00F8273D"/>
    <w:rsid w:val="00F82883"/>
    <w:rsid w:val="00F82DCC"/>
    <w:rsid w:val="00F840BA"/>
    <w:rsid w:val="00F84209"/>
    <w:rsid w:val="00F84B1F"/>
    <w:rsid w:val="00F86860"/>
    <w:rsid w:val="00F87895"/>
    <w:rsid w:val="00F87ED0"/>
    <w:rsid w:val="00F90702"/>
    <w:rsid w:val="00F9142A"/>
    <w:rsid w:val="00F9197D"/>
    <w:rsid w:val="00F91D08"/>
    <w:rsid w:val="00F93DAA"/>
    <w:rsid w:val="00F94DCD"/>
    <w:rsid w:val="00F9508B"/>
    <w:rsid w:val="00F97BC3"/>
    <w:rsid w:val="00FA054D"/>
    <w:rsid w:val="00FA2C3E"/>
    <w:rsid w:val="00FA4F07"/>
    <w:rsid w:val="00FA5105"/>
    <w:rsid w:val="00FA547A"/>
    <w:rsid w:val="00FA6896"/>
    <w:rsid w:val="00FA6B33"/>
    <w:rsid w:val="00FA78D6"/>
    <w:rsid w:val="00FB054D"/>
    <w:rsid w:val="00FB2ACB"/>
    <w:rsid w:val="00FB2E1D"/>
    <w:rsid w:val="00FB3F1F"/>
    <w:rsid w:val="00FB40F3"/>
    <w:rsid w:val="00FB626B"/>
    <w:rsid w:val="00FB6305"/>
    <w:rsid w:val="00FB69C2"/>
    <w:rsid w:val="00FB69EB"/>
    <w:rsid w:val="00FB6E82"/>
    <w:rsid w:val="00FB724F"/>
    <w:rsid w:val="00FB7EBD"/>
    <w:rsid w:val="00FC0082"/>
    <w:rsid w:val="00FC0818"/>
    <w:rsid w:val="00FC0D15"/>
    <w:rsid w:val="00FC0DB5"/>
    <w:rsid w:val="00FC1D00"/>
    <w:rsid w:val="00FC30E0"/>
    <w:rsid w:val="00FC3371"/>
    <w:rsid w:val="00FC68CD"/>
    <w:rsid w:val="00FD05E0"/>
    <w:rsid w:val="00FD2054"/>
    <w:rsid w:val="00FD2B3E"/>
    <w:rsid w:val="00FD34F6"/>
    <w:rsid w:val="00FD375F"/>
    <w:rsid w:val="00FD459C"/>
    <w:rsid w:val="00FD4901"/>
    <w:rsid w:val="00FD5E39"/>
    <w:rsid w:val="00FD7B5F"/>
    <w:rsid w:val="00FE17FB"/>
    <w:rsid w:val="00FE2412"/>
    <w:rsid w:val="00FE3118"/>
    <w:rsid w:val="00FE4FE3"/>
    <w:rsid w:val="00FE5399"/>
    <w:rsid w:val="00FE745E"/>
    <w:rsid w:val="00FF09EF"/>
    <w:rsid w:val="00FF0DCD"/>
    <w:rsid w:val="00FF1288"/>
    <w:rsid w:val="00FF17E5"/>
    <w:rsid w:val="00FF1CA1"/>
    <w:rsid w:val="00FF1D09"/>
    <w:rsid w:val="00FF32E0"/>
    <w:rsid w:val="00FF32E6"/>
    <w:rsid w:val="00FF3368"/>
    <w:rsid w:val="00FF37AC"/>
    <w:rsid w:val="00FF4CF5"/>
    <w:rsid w:val="00FF5127"/>
    <w:rsid w:val="00FF7006"/>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A25FAE"/>
  <w15:docId w15:val="{E558D5B4-FC5A-460F-8910-274EA7194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tr-TR" w:eastAsia="en-US" w:bidi="ar-SA"/>
      </w:rPr>
    </w:rPrDefault>
    <w:pPrDefault>
      <w:pPr>
        <w:spacing w:before="120" w:after="120" w:line="276" w:lineRule="auto"/>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D65"/>
  </w:style>
  <w:style w:type="paragraph" w:styleId="Balk1">
    <w:name w:val="heading 1"/>
    <w:basedOn w:val="Normal"/>
    <w:link w:val="Balk1Char"/>
    <w:autoRedefine/>
    <w:uiPriority w:val="9"/>
    <w:qFormat/>
    <w:rsid w:val="00760E64"/>
    <w:pPr>
      <w:spacing w:before="360"/>
      <w:ind w:left="568" w:hanging="284"/>
      <w:jc w:val="left"/>
      <w:outlineLvl w:val="0"/>
    </w:pPr>
    <w:rPr>
      <w:rFonts w:asciiTheme="majorBidi" w:eastAsia="Times New Roman" w:hAnsiTheme="majorBidi" w:cstheme="majorBidi"/>
      <w:b/>
      <w:bCs/>
      <w:color w:val="002060"/>
      <w:kern w:val="36"/>
      <w:szCs w:val="48"/>
      <w:lang w:eastAsia="tr-TR"/>
    </w:rPr>
  </w:style>
  <w:style w:type="paragraph" w:styleId="Balk2">
    <w:name w:val="heading 2"/>
    <w:basedOn w:val="Normal"/>
    <w:next w:val="Normal"/>
    <w:link w:val="Balk2Char"/>
    <w:autoRedefine/>
    <w:uiPriority w:val="9"/>
    <w:unhideWhenUsed/>
    <w:qFormat/>
    <w:rsid w:val="00B47B10"/>
    <w:pPr>
      <w:keepNext/>
      <w:keepLines/>
      <w:ind w:left="284" w:firstLine="0"/>
      <w:outlineLvl w:val="1"/>
    </w:pPr>
    <w:rPr>
      <w:rFonts w:asciiTheme="majorBidi" w:eastAsia="Times New Roman" w:hAnsiTheme="majorBidi" w:cstheme="majorBidi"/>
      <w:b/>
      <w:bCs/>
      <w:color w:val="002060"/>
      <w:szCs w:val="26"/>
    </w:rPr>
  </w:style>
  <w:style w:type="paragraph" w:styleId="Balk3">
    <w:name w:val="heading 3"/>
    <w:basedOn w:val="Normal"/>
    <w:next w:val="Normal"/>
    <w:link w:val="Balk3Char"/>
    <w:autoRedefine/>
    <w:uiPriority w:val="9"/>
    <w:unhideWhenUsed/>
    <w:qFormat/>
    <w:rsid w:val="007346A1"/>
    <w:pPr>
      <w:keepNext/>
      <w:keepLines/>
      <w:ind w:left="284" w:firstLine="0"/>
      <w:outlineLvl w:val="2"/>
    </w:pPr>
    <w:rPr>
      <w:rFonts w:asciiTheme="majorBidi" w:eastAsiaTheme="majorEastAsia" w:hAnsiTheme="majorBidi" w:cstheme="majorBidi"/>
      <w:b/>
      <w:color w:val="002060"/>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A53FE0"/>
    <w:pPr>
      <w:spacing w:before="100" w:beforeAutospacing="1" w:after="100" w:afterAutospacing="1" w:line="240" w:lineRule="auto"/>
      <w:jc w:val="left"/>
    </w:pPr>
    <w:rPr>
      <w:rFonts w:eastAsia="Times New Roman" w:cs="Times New Roman"/>
      <w:szCs w:val="24"/>
      <w:lang w:eastAsia="tr-TR"/>
    </w:rPr>
  </w:style>
  <w:style w:type="paragraph" w:styleId="DipnotMetni">
    <w:name w:val="footnote text"/>
    <w:basedOn w:val="Normal"/>
    <w:link w:val="DipnotMetniChar"/>
    <w:uiPriority w:val="99"/>
    <w:unhideWhenUsed/>
    <w:rsid w:val="00A53FE0"/>
    <w:pPr>
      <w:spacing w:before="0" w:after="0" w:line="240" w:lineRule="auto"/>
    </w:pPr>
    <w:rPr>
      <w:sz w:val="20"/>
      <w:szCs w:val="20"/>
    </w:rPr>
  </w:style>
  <w:style w:type="character" w:customStyle="1" w:styleId="DipnotMetniChar">
    <w:name w:val="Dipnot Metni Char"/>
    <w:basedOn w:val="VarsaylanParagrafYazTipi"/>
    <w:link w:val="DipnotMetni"/>
    <w:uiPriority w:val="99"/>
    <w:rsid w:val="00A53FE0"/>
    <w:rPr>
      <w:sz w:val="20"/>
      <w:szCs w:val="20"/>
    </w:rPr>
  </w:style>
  <w:style w:type="paragraph" w:customStyle="1" w:styleId="BasicParagraph">
    <w:name w:val="[Basic Paragraph]"/>
    <w:basedOn w:val="Normal"/>
    <w:uiPriority w:val="99"/>
    <w:rsid w:val="00A53FE0"/>
    <w:pPr>
      <w:autoSpaceDE w:val="0"/>
      <w:autoSpaceDN w:val="0"/>
      <w:adjustRightInd w:val="0"/>
      <w:spacing w:before="0" w:after="0" w:line="180" w:lineRule="atLeast"/>
      <w:ind w:left="142" w:hanging="142"/>
    </w:pPr>
    <w:rPr>
      <w:rFonts w:ascii="Berkeley Retrospective SSi" w:hAnsi="Berkeley Retrospective SSi" w:cs="Berkeley Retrospective SSi"/>
      <w:color w:val="000000"/>
      <w:spacing w:val="-2"/>
      <w:sz w:val="16"/>
      <w:szCs w:val="16"/>
    </w:rPr>
  </w:style>
  <w:style w:type="character" w:styleId="DipnotBavurusu">
    <w:name w:val="footnote reference"/>
    <w:basedOn w:val="VarsaylanParagrafYazTipi"/>
    <w:uiPriority w:val="99"/>
    <w:semiHidden/>
    <w:unhideWhenUsed/>
    <w:rsid w:val="00A53FE0"/>
    <w:rPr>
      <w:vertAlign w:val="superscript"/>
    </w:rPr>
  </w:style>
  <w:style w:type="paragraph" w:styleId="stBilgi">
    <w:name w:val="header"/>
    <w:basedOn w:val="Normal"/>
    <w:link w:val="stBilgiChar"/>
    <w:uiPriority w:val="99"/>
    <w:unhideWhenUsed/>
    <w:rsid w:val="0063571B"/>
    <w:pPr>
      <w:tabs>
        <w:tab w:val="center" w:pos="4536"/>
        <w:tab w:val="right" w:pos="9072"/>
      </w:tabs>
      <w:spacing w:before="0" w:after="0" w:line="240" w:lineRule="auto"/>
    </w:pPr>
  </w:style>
  <w:style w:type="character" w:customStyle="1" w:styleId="stBilgiChar">
    <w:name w:val="Üst Bilgi Char"/>
    <w:basedOn w:val="VarsaylanParagrafYazTipi"/>
    <w:link w:val="stBilgi"/>
    <w:uiPriority w:val="99"/>
    <w:rsid w:val="0063571B"/>
  </w:style>
  <w:style w:type="paragraph" w:styleId="AltBilgi">
    <w:name w:val="footer"/>
    <w:basedOn w:val="Normal"/>
    <w:link w:val="AltBilgiChar"/>
    <w:uiPriority w:val="99"/>
    <w:unhideWhenUsed/>
    <w:rsid w:val="0063571B"/>
    <w:pPr>
      <w:tabs>
        <w:tab w:val="center" w:pos="4536"/>
        <w:tab w:val="right" w:pos="9072"/>
      </w:tabs>
      <w:spacing w:before="0" w:after="0" w:line="240" w:lineRule="auto"/>
    </w:pPr>
  </w:style>
  <w:style w:type="character" w:customStyle="1" w:styleId="AltBilgiChar">
    <w:name w:val="Alt Bilgi Char"/>
    <w:basedOn w:val="VarsaylanParagrafYazTipi"/>
    <w:link w:val="AltBilgi"/>
    <w:uiPriority w:val="99"/>
    <w:rsid w:val="0063571B"/>
  </w:style>
  <w:style w:type="character" w:styleId="SayfaNumaras">
    <w:name w:val="page number"/>
    <w:basedOn w:val="VarsaylanParagrafYazTipi"/>
    <w:uiPriority w:val="99"/>
    <w:unhideWhenUsed/>
    <w:rsid w:val="0063571B"/>
  </w:style>
  <w:style w:type="character" w:styleId="Kpr">
    <w:name w:val="Hyperlink"/>
    <w:basedOn w:val="VarsaylanParagrafYazTipi"/>
    <w:uiPriority w:val="99"/>
    <w:unhideWhenUsed/>
    <w:rsid w:val="00F93DAA"/>
    <w:rPr>
      <w:color w:val="0563C1" w:themeColor="hyperlink"/>
      <w:u w:val="single"/>
    </w:rPr>
  </w:style>
  <w:style w:type="paragraph" w:styleId="BalonMetni">
    <w:name w:val="Balloon Text"/>
    <w:basedOn w:val="Normal"/>
    <w:link w:val="BalonMetniChar"/>
    <w:uiPriority w:val="99"/>
    <w:semiHidden/>
    <w:unhideWhenUsed/>
    <w:rsid w:val="0041034B"/>
    <w:pPr>
      <w:spacing w:before="0"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41034B"/>
    <w:rPr>
      <w:rFonts w:ascii="Segoe UI" w:hAnsi="Segoe UI" w:cs="Segoe UI"/>
      <w:sz w:val="18"/>
      <w:szCs w:val="18"/>
    </w:rPr>
  </w:style>
  <w:style w:type="paragraph" w:styleId="ListeParagraf">
    <w:name w:val="List Paragraph"/>
    <w:basedOn w:val="Normal"/>
    <w:uiPriority w:val="34"/>
    <w:qFormat/>
    <w:rsid w:val="00246FFA"/>
    <w:pPr>
      <w:ind w:left="720"/>
      <w:contextualSpacing/>
    </w:pPr>
  </w:style>
  <w:style w:type="character" w:customStyle="1" w:styleId="quran">
    <w:name w:val="quran"/>
    <w:basedOn w:val="VarsaylanParagrafYazTipi"/>
    <w:rsid w:val="008C455D"/>
  </w:style>
  <w:style w:type="character" w:customStyle="1" w:styleId="names">
    <w:name w:val="names"/>
    <w:basedOn w:val="VarsaylanParagrafYazTipi"/>
    <w:rsid w:val="008C455D"/>
  </w:style>
  <w:style w:type="paragraph" w:styleId="AklamaMetni">
    <w:name w:val="annotation text"/>
    <w:basedOn w:val="Normal"/>
    <w:link w:val="AklamaMetniChar"/>
    <w:uiPriority w:val="99"/>
    <w:semiHidden/>
    <w:unhideWhenUsed/>
    <w:rsid w:val="00852831"/>
    <w:pPr>
      <w:spacing w:line="240" w:lineRule="auto"/>
    </w:pPr>
    <w:rPr>
      <w:sz w:val="20"/>
      <w:szCs w:val="20"/>
    </w:rPr>
  </w:style>
  <w:style w:type="character" w:customStyle="1" w:styleId="AklamaMetniChar">
    <w:name w:val="Açıklama Metni Char"/>
    <w:basedOn w:val="VarsaylanParagrafYazTipi"/>
    <w:link w:val="AklamaMetni"/>
    <w:uiPriority w:val="99"/>
    <w:semiHidden/>
    <w:rsid w:val="00852831"/>
    <w:rPr>
      <w:sz w:val="20"/>
      <w:szCs w:val="20"/>
    </w:rPr>
  </w:style>
  <w:style w:type="paragraph" w:styleId="AklamaKonusu">
    <w:name w:val="annotation subject"/>
    <w:basedOn w:val="AklamaMetni"/>
    <w:next w:val="AklamaMetni"/>
    <w:link w:val="AklamaKonusuChar"/>
    <w:uiPriority w:val="99"/>
    <w:semiHidden/>
    <w:unhideWhenUsed/>
    <w:rsid w:val="00852831"/>
    <w:rPr>
      <w:rFonts w:eastAsiaTheme="minorEastAsia" w:cs="Times New Roman"/>
      <w:b/>
      <w:bCs/>
    </w:rPr>
  </w:style>
  <w:style w:type="character" w:customStyle="1" w:styleId="AklamaKonusuChar">
    <w:name w:val="Açıklama Konusu Char"/>
    <w:basedOn w:val="AklamaMetniChar"/>
    <w:link w:val="AklamaKonusu"/>
    <w:uiPriority w:val="99"/>
    <w:semiHidden/>
    <w:rsid w:val="00852831"/>
    <w:rPr>
      <w:rFonts w:eastAsiaTheme="minorEastAsia" w:cs="Times New Roman"/>
      <w:b/>
      <w:bCs/>
      <w:sz w:val="20"/>
      <w:szCs w:val="20"/>
    </w:rPr>
  </w:style>
  <w:style w:type="character" w:styleId="Vurgu">
    <w:name w:val="Emphasis"/>
    <w:basedOn w:val="VarsaylanParagrafYazTipi"/>
    <w:uiPriority w:val="20"/>
    <w:qFormat/>
    <w:rsid w:val="006531F9"/>
    <w:rPr>
      <w:i/>
      <w:iCs/>
    </w:rPr>
  </w:style>
  <w:style w:type="character" w:customStyle="1" w:styleId="Balk1Char">
    <w:name w:val="Başlık 1 Char"/>
    <w:basedOn w:val="VarsaylanParagrafYazTipi"/>
    <w:link w:val="Balk1"/>
    <w:uiPriority w:val="9"/>
    <w:rsid w:val="00760E64"/>
    <w:rPr>
      <w:rFonts w:asciiTheme="majorBidi" w:eastAsia="Times New Roman" w:hAnsiTheme="majorBidi" w:cstheme="majorBidi"/>
      <w:b/>
      <w:bCs/>
      <w:color w:val="002060"/>
      <w:kern w:val="36"/>
      <w:szCs w:val="48"/>
      <w:lang w:eastAsia="tr-TR"/>
    </w:rPr>
  </w:style>
  <w:style w:type="character" w:styleId="Gl">
    <w:name w:val="Strong"/>
    <w:basedOn w:val="VarsaylanParagrafYazTipi"/>
    <w:uiPriority w:val="22"/>
    <w:qFormat/>
    <w:rsid w:val="00014C45"/>
    <w:rPr>
      <w:b/>
      <w:bCs/>
    </w:rPr>
  </w:style>
  <w:style w:type="character" w:customStyle="1" w:styleId="zmlenmeyenBahsetme1">
    <w:name w:val="Çözümlenmeyen Bahsetme1"/>
    <w:basedOn w:val="VarsaylanParagrafYazTipi"/>
    <w:uiPriority w:val="99"/>
    <w:semiHidden/>
    <w:unhideWhenUsed/>
    <w:rsid w:val="006435DD"/>
    <w:rPr>
      <w:color w:val="605E5C"/>
      <w:shd w:val="clear" w:color="auto" w:fill="E1DFDD"/>
    </w:rPr>
  </w:style>
  <w:style w:type="character" w:customStyle="1" w:styleId="Tarih1">
    <w:name w:val="Tarih1"/>
    <w:basedOn w:val="VarsaylanParagrafYazTipi"/>
    <w:rsid w:val="00134EBA"/>
  </w:style>
  <w:style w:type="paragraph" w:styleId="TBal">
    <w:name w:val="TOC Heading"/>
    <w:basedOn w:val="Balk1"/>
    <w:next w:val="Normal"/>
    <w:uiPriority w:val="39"/>
    <w:unhideWhenUsed/>
    <w:qFormat/>
    <w:rsid w:val="001529C7"/>
    <w:pPr>
      <w:keepNext/>
      <w:keepLines/>
      <w:spacing w:before="240" w:after="0" w:line="259" w:lineRule="auto"/>
      <w:outlineLvl w:val="9"/>
    </w:pPr>
    <w:rPr>
      <w:rFonts w:asciiTheme="majorHAnsi" w:eastAsiaTheme="majorEastAsia" w:hAnsiTheme="majorHAnsi"/>
      <w:b w:val="0"/>
      <w:bCs w:val="0"/>
      <w:color w:val="2E74B5" w:themeColor="accent1" w:themeShade="BF"/>
      <w:kern w:val="0"/>
      <w:sz w:val="32"/>
      <w:szCs w:val="32"/>
    </w:rPr>
  </w:style>
  <w:style w:type="paragraph" w:styleId="T1">
    <w:name w:val="toc 1"/>
    <w:basedOn w:val="Normal"/>
    <w:next w:val="Normal"/>
    <w:autoRedefine/>
    <w:uiPriority w:val="39"/>
    <w:unhideWhenUsed/>
    <w:rsid w:val="00760E64"/>
    <w:pPr>
      <w:tabs>
        <w:tab w:val="right" w:pos="5670"/>
      </w:tabs>
      <w:spacing w:before="0" w:after="0"/>
      <w:ind w:left="284" w:right="3402" w:firstLine="0"/>
    </w:pPr>
  </w:style>
  <w:style w:type="character" w:customStyle="1" w:styleId="Balk2Char">
    <w:name w:val="Başlık 2 Char"/>
    <w:basedOn w:val="VarsaylanParagrafYazTipi"/>
    <w:link w:val="Balk2"/>
    <w:uiPriority w:val="9"/>
    <w:rsid w:val="00B47B10"/>
    <w:rPr>
      <w:rFonts w:asciiTheme="majorBidi" w:eastAsia="Times New Roman" w:hAnsiTheme="majorBidi" w:cstheme="majorBidi"/>
      <w:b/>
      <w:bCs/>
      <w:color w:val="002060"/>
      <w:szCs w:val="26"/>
    </w:rPr>
  </w:style>
  <w:style w:type="character" w:customStyle="1" w:styleId="Balk3Char">
    <w:name w:val="Başlık 3 Char"/>
    <w:basedOn w:val="VarsaylanParagrafYazTipi"/>
    <w:link w:val="Balk3"/>
    <w:uiPriority w:val="9"/>
    <w:rsid w:val="007346A1"/>
    <w:rPr>
      <w:rFonts w:asciiTheme="majorBidi" w:eastAsiaTheme="majorEastAsia" w:hAnsiTheme="majorBidi" w:cstheme="majorBidi"/>
      <w:b/>
      <w:color w:val="002060"/>
      <w:szCs w:val="24"/>
    </w:rPr>
  </w:style>
  <w:style w:type="paragraph" w:styleId="T2">
    <w:name w:val="toc 2"/>
    <w:basedOn w:val="Normal"/>
    <w:next w:val="Normal"/>
    <w:autoRedefine/>
    <w:uiPriority w:val="39"/>
    <w:unhideWhenUsed/>
    <w:rsid w:val="00F00EB3"/>
    <w:pPr>
      <w:tabs>
        <w:tab w:val="right" w:pos="5670"/>
      </w:tabs>
      <w:spacing w:before="0" w:after="0"/>
      <w:ind w:left="426" w:firstLine="0"/>
    </w:pPr>
  </w:style>
  <w:style w:type="paragraph" w:styleId="T3">
    <w:name w:val="toc 3"/>
    <w:basedOn w:val="Normal"/>
    <w:next w:val="Normal"/>
    <w:autoRedefine/>
    <w:uiPriority w:val="39"/>
    <w:unhideWhenUsed/>
    <w:rsid w:val="00360487"/>
    <w:pPr>
      <w:tabs>
        <w:tab w:val="right" w:pos="5670"/>
      </w:tabs>
      <w:spacing w:before="0" w:after="0"/>
      <w:ind w:left="480" w:firstLine="0"/>
    </w:pPr>
  </w:style>
  <w:style w:type="character" w:styleId="YerTutucuMetni">
    <w:name w:val="Placeholder Text"/>
    <w:basedOn w:val="VarsaylanParagrafYazTipi"/>
    <w:uiPriority w:val="99"/>
    <w:semiHidden/>
    <w:rsid w:val="00E73E9B"/>
    <w:rPr>
      <w:color w:val="808080"/>
    </w:rPr>
  </w:style>
  <w:style w:type="character" w:styleId="AklamaBavurusu">
    <w:name w:val="annotation reference"/>
    <w:basedOn w:val="VarsaylanParagrafYazTipi"/>
    <w:uiPriority w:val="99"/>
    <w:semiHidden/>
    <w:unhideWhenUsed/>
    <w:rsid w:val="00DC0351"/>
    <w:rPr>
      <w:sz w:val="16"/>
      <w:szCs w:val="16"/>
    </w:rPr>
  </w:style>
  <w:style w:type="paragraph" w:customStyle="1" w:styleId="arabic">
    <w:name w:val="arabic"/>
    <w:basedOn w:val="Normal"/>
    <w:rsid w:val="00353AB0"/>
    <w:pPr>
      <w:spacing w:before="100" w:beforeAutospacing="1" w:after="100" w:afterAutospacing="1" w:line="240" w:lineRule="auto"/>
      <w:ind w:firstLine="0"/>
      <w:jc w:val="left"/>
    </w:pPr>
    <w:rPr>
      <w:rFonts w:eastAsia="Times New Roman" w:cs="Times New Roman"/>
      <w:szCs w:val="24"/>
      <w:lang w:eastAsia="tr-TR"/>
    </w:rPr>
  </w:style>
  <w:style w:type="character" w:customStyle="1" w:styleId="apple-converted-space">
    <w:name w:val="apple-converted-space"/>
    <w:basedOn w:val="VarsaylanParagrafYazTipi"/>
    <w:rsid w:val="001C31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89573">
      <w:bodyDiv w:val="1"/>
      <w:marLeft w:val="0"/>
      <w:marRight w:val="0"/>
      <w:marTop w:val="0"/>
      <w:marBottom w:val="0"/>
      <w:divBdr>
        <w:top w:val="none" w:sz="0" w:space="0" w:color="auto"/>
        <w:left w:val="none" w:sz="0" w:space="0" w:color="auto"/>
        <w:bottom w:val="none" w:sz="0" w:space="0" w:color="auto"/>
        <w:right w:val="none" w:sz="0" w:space="0" w:color="auto"/>
      </w:divBdr>
    </w:div>
    <w:div w:id="65344277">
      <w:bodyDiv w:val="1"/>
      <w:marLeft w:val="0"/>
      <w:marRight w:val="0"/>
      <w:marTop w:val="0"/>
      <w:marBottom w:val="0"/>
      <w:divBdr>
        <w:top w:val="none" w:sz="0" w:space="0" w:color="auto"/>
        <w:left w:val="none" w:sz="0" w:space="0" w:color="auto"/>
        <w:bottom w:val="none" w:sz="0" w:space="0" w:color="auto"/>
        <w:right w:val="none" w:sz="0" w:space="0" w:color="auto"/>
      </w:divBdr>
    </w:div>
    <w:div w:id="150874175">
      <w:bodyDiv w:val="1"/>
      <w:marLeft w:val="0"/>
      <w:marRight w:val="0"/>
      <w:marTop w:val="0"/>
      <w:marBottom w:val="0"/>
      <w:divBdr>
        <w:top w:val="none" w:sz="0" w:space="0" w:color="auto"/>
        <w:left w:val="none" w:sz="0" w:space="0" w:color="auto"/>
        <w:bottom w:val="none" w:sz="0" w:space="0" w:color="auto"/>
        <w:right w:val="none" w:sz="0" w:space="0" w:color="auto"/>
      </w:divBdr>
    </w:div>
    <w:div w:id="156961787">
      <w:bodyDiv w:val="1"/>
      <w:marLeft w:val="0"/>
      <w:marRight w:val="0"/>
      <w:marTop w:val="0"/>
      <w:marBottom w:val="0"/>
      <w:divBdr>
        <w:top w:val="none" w:sz="0" w:space="0" w:color="auto"/>
        <w:left w:val="none" w:sz="0" w:space="0" w:color="auto"/>
        <w:bottom w:val="none" w:sz="0" w:space="0" w:color="auto"/>
        <w:right w:val="none" w:sz="0" w:space="0" w:color="auto"/>
      </w:divBdr>
    </w:div>
    <w:div w:id="177086173">
      <w:bodyDiv w:val="1"/>
      <w:marLeft w:val="0"/>
      <w:marRight w:val="0"/>
      <w:marTop w:val="0"/>
      <w:marBottom w:val="0"/>
      <w:divBdr>
        <w:top w:val="none" w:sz="0" w:space="0" w:color="auto"/>
        <w:left w:val="none" w:sz="0" w:space="0" w:color="auto"/>
        <w:bottom w:val="none" w:sz="0" w:space="0" w:color="auto"/>
        <w:right w:val="none" w:sz="0" w:space="0" w:color="auto"/>
      </w:divBdr>
    </w:div>
    <w:div w:id="194316717">
      <w:bodyDiv w:val="1"/>
      <w:marLeft w:val="0"/>
      <w:marRight w:val="0"/>
      <w:marTop w:val="0"/>
      <w:marBottom w:val="0"/>
      <w:divBdr>
        <w:top w:val="none" w:sz="0" w:space="0" w:color="auto"/>
        <w:left w:val="none" w:sz="0" w:space="0" w:color="auto"/>
        <w:bottom w:val="none" w:sz="0" w:space="0" w:color="auto"/>
        <w:right w:val="none" w:sz="0" w:space="0" w:color="auto"/>
      </w:divBdr>
    </w:div>
    <w:div w:id="236988108">
      <w:bodyDiv w:val="1"/>
      <w:marLeft w:val="0"/>
      <w:marRight w:val="0"/>
      <w:marTop w:val="0"/>
      <w:marBottom w:val="0"/>
      <w:divBdr>
        <w:top w:val="none" w:sz="0" w:space="0" w:color="auto"/>
        <w:left w:val="none" w:sz="0" w:space="0" w:color="auto"/>
        <w:bottom w:val="none" w:sz="0" w:space="0" w:color="auto"/>
        <w:right w:val="none" w:sz="0" w:space="0" w:color="auto"/>
      </w:divBdr>
    </w:div>
    <w:div w:id="273489916">
      <w:bodyDiv w:val="1"/>
      <w:marLeft w:val="0"/>
      <w:marRight w:val="0"/>
      <w:marTop w:val="0"/>
      <w:marBottom w:val="0"/>
      <w:divBdr>
        <w:top w:val="none" w:sz="0" w:space="0" w:color="auto"/>
        <w:left w:val="none" w:sz="0" w:space="0" w:color="auto"/>
        <w:bottom w:val="none" w:sz="0" w:space="0" w:color="auto"/>
        <w:right w:val="none" w:sz="0" w:space="0" w:color="auto"/>
      </w:divBdr>
    </w:div>
    <w:div w:id="532042311">
      <w:bodyDiv w:val="1"/>
      <w:marLeft w:val="0"/>
      <w:marRight w:val="0"/>
      <w:marTop w:val="0"/>
      <w:marBottom w:val="0"/>
      <w:divBdr>
        <w:top w:val="none" w:sz="0" w:space="0" w:color="auto"/>
        <w:left w:val="none" w:sz="0" w:space="0" w:color="auto"/>
        <w:bottom w:val="none" w:sz="0" w:space="0" w:color="auto"/>
        <w:right w:val="none" w:sz="0" w:space="0" w:color="auto"/>
      </w:divBdr>
    </w:div>
    <w:div w:id="621152521">
      <w:bodyDiv w:val="1"/>
      <w:marLeft w:val="0"/>
      <w:marRight w:val="0"/>
      <w:marTop w:val="0"/>
      <w:marBottom w:val="0"/>
      <w:divBdr>
        <w:top w:val="none" w:sz="0" w:space="0" w:color="auto"/>
        <w:left w:val="none" w:sz="0" w:space="0" w:color="auto"/>
        <w:bottom w:val="none" w:sz="0" w:space="0" w:color="auto"/>
        <w:right w:val="none" w:sz="0" w:space="0" w:color="auto"/>
      </w:divBdr>
    </w:div>
    <w:div w:id="930235016">
      <w:bodyDiv w:val="1"/>
      <w:marLeft w:val="0"/>
      <w:marRight w:val="0"/>
      <w:marTop w:val="0"/>
      <w:marBottom w:val="0"/>
      <w:divBdr>
        <w:top w:val="none" w:sz="0" w:space="0" w:color="auto"/>
        <w:left w:val="none" w:sz="0" w:space="0" w:color="auto"/>
        <w:bottom w:val="none" w:sz="0" w:space="0" w:color="auto"/>
        <w:right w:val="none" w:sz="0" w:space="0" w:color="auto"/>
      </w:divBdr>
    </w:div>
    <w:div w:id="1007026875">
      <w:bodyDiv w:val="1"/>
      <w:marLeft w:val="0"/>
      <w:marRight w:val="0"/>
      <w:marTop w:val="0"/>
      <w:marBottom w:val="0"/>
      <w:divBdr>
        <w:top w:val="none" w:sz="0" w:space="0" w:color="auto"/>
        <w:left w:val="none" w:sz="0" w:space="0" w:color="auto"/>
        <w:bottom w:val="none" w:sz="0" w:space="0" w:color="auto"/>
        <w:right w:val="none" w:sz="0" w:space="0" w:color="auto"/>
      </w:divBdr>
    </w:div>
    <w:div w:id="1065563325">
      <w:bodyDiv w:val="1"/>
      <w:marLeft w:val="0"/>
      <w:marRight w:val="0"/>
      <w:marTop w:val="0"/>
      <w:marBottom w:val="0"/>
      <w:divBdr>
        <w:top w:val="none" w:sz="0" w:space="0" w:color="auto"/>
        <w:left w:val="none" w:sz="0" w:space="0" w:color="auto"/>
        <w:bottom w:val="none" w:sz="0" w:space="0" w:color="auto"/>
        <w:right w:val="none" w:sz="0" w:space="0" w:color="auto"/>
      </w:divBdr>
    </w:div>
    <w:div w:id="1157527539">
      <w:bodyDiv w:val="1"/>
      <w:marLeft w:val="0"/>
      <w:marRight w:val="0"/>
      <w:marTop w:val="0"/>
      <w:marBottom w:val="0"/>
      <w:divBdr>
        <w:top w:val="none" w:sz="0" w:space="0" w:color="auto"/>
        <w:left w:val="none" w:sz="0" w:space="0" w:color="auto"/>
        <w:bottom w:val="none" w:sz="0" w:space="0" w:color="auto"/>
        <w:right w:val="none" w:sz="0" w:space="0" w:color="auto"/>
      </w:divBdr>
    </w:div>
    <w:div w:id="1246067269">
      <w:bodyDiv w:val="1"/>
      <w:marLeft w:val="0"/>
      <w:marRight w:val="0"/>
      <w:marTop w:val="0"/>
      <w:marBottom w:val="0"/>
      <w:divBdr>
        <w:top w:val="none" w:sz="0" w:space="0" w:color="auto"/>
        <w:left w:val="none" w:sz="0" w:space="0" w:color="auto"/>
        <w:bottom w:val="none" w:sz="0" w:space="0" w:color="auto"/>
        <w:right w:val="none" w:sz="0" w:space="0" w:color="auto"/>
      </w:divBdr>
    </w:div>
    <w:div w:id="1428116211">
      <w:bodyDiv w:val="1"/>
      <w:marLeft w:val="0"/>
      <w:marRight w:val="0"/>
      <w:marTop w:val="0"/>
      <w:marBottom w:val="0"/>
      <w:divBdr>
        <w:top w:val="none" w:sz="0" w:space="0" w:color="auto"/>
        <w:left w:val="none" w:sz="0" w:space="0" w:color="auto"/>
        <w:bottom w:val="none" w:sz="0" w:space="0" w:color="auto"/>
        <w:right w:val="none" w:sz="0" w:space="0" w:color="auto"/>
      </w:divBdr>
    </w:div>
    <w:div w:id="1782140901">
      <w:bodyDiv w:val="1"/>
      <w:marLeft w:val="0"/>
      <w:marRight w:val="0"/>
      <w:marTop w:val="0"/>
      <w:marBottom w:val="0"/>
      <w:divBdr>
        <w:top w:val="none" w:sz="0" w:space="0" w:color="auto"/>
        <w:left w:val="none" w:sz="0" w:space="0" w:color="auto"/>
        <w:bottom w:val="none" w:sz="0" w:space="0" w:color="auto"/>
        <w:right w:val="none" w:sz="0" w:space="0" w:color="auto"/>
      </w:divBdr>
    </w:div>
    <w:div w:id="1811436606">
      <w:bodyDiv w:val="1"/>
      <w:marLeft w:val="0"/>
      <w:marRight w:val="0"/>
      <w:marTop w:val="0"/>
      <w:marBottom w:val="0"/>
      <w:divBdr>
        <w:top w:val="none" w:sz="0" w:space="0" w:color="auto"/>
        <w:left w:val="none" w:sz="0" w:space="0" w:color="auto"/>
        <w:bottom w:val="none" w:sz="0" w:space="0" w:color="auto"/>
        <w:right w:val="none" w:sz="0" w:space="0" w:color="auto"/>
      </w:divBdr>
    </w:div>
    <w:div w:id="1872527132">
      <w:bodyDiv w:val="1"/>
      <w:marLeft w:val="0"/>
      <w:marRight w:val="0"/>
      <w:marTop w:val="0"/>
      <w:marBottom w:val="0"/>
      <w:divBdr>
        <w:top w:val="none" w:sz="0" w:space="0" w:color="auto"/>
        <w:left w:val="none" w:sz="0" w:space="0" w:color="auto"/>
        <w:bottom w:val="none" w:sz="0" w:space="0" w:color="auto"/>
        <w:right w:val="none" w:sz="0" w:space="0" w:color="auto"/>
      </w:divBdr>
    </w:div>
    <w:div w:id="1878005441">
      <w:bodyDiv w:val="1"/>
      <w:marLeft w:val="0"/>
      <w:marRight w:val="0"/>
      <w:marTop w:val="0"/>
      <w:marBottom w:val="0"/>
      <w:divBdr>
        <w:top w:val="none" w:sz="0" w:space="0" w:color="auto"/>
        <w:left w:val="none" w:sz="0" w:space="0" w:color="auto"/>
        <w:bottom w:val="none" w:sz="0" w:space="0" w:color="auto"/>
        <w:right w:val="none" w:sz="0" w:space="0" w:color="auto"/>
      </w:divBdr>
    </w:div>
    <w:div w:id="2027246533">
      <w:bodyDiv w:val="1"/>
      <w:marLeft w:val="0"/>
      <w:marRight w:val="0"/>
      <w:marTop w:val="0"/>
      <w:marBottom w:val="0"/>
      <w:divBdr>
        <w:top w:val="none" w:sz="0" w:space="0" w:color="auto"/>
        <w:left w:val="none" w:sz="0" w:space="0" w:color="auto"/>
        <w:bottom w:val="none" w:sz="0" w:space="0" w:color="auto"/>
        <w:right w:val="none" w:sz="0" w:space="0" w:color="auto"/>
      </w:divBdr>
    </w:div>
    <w:div w:id="2037923421">
      <w:bodyDiv w:val="1"/>
      <w:marLeft w:val="0"/>
      <w:marRight w:val="0"/>
      <w:marTop w:val="0"/>
      <w:marBottom w:val="0"/>
      <w:divBdr>
        <w:top w:val="none" w:sz="0" w:space="0" w:color="auto"/>
        <w:left w:val="none" w:sz="0" w:space="0" w:color="auto"/>
        <w:bottom w:val="none" w:sz="0" w:space="0" w:color="auto"/>
        <w:right w:val="none" w:sz="0" w:space="0" w:color="auto"/>
      </w:divBdr>
    </w:div>
    <w:div w:id="2082093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2020-09-01T00:00:00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0722772-EC21-4FF8-B3A5-AFBC74D85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2767</Words>
  <Characters>15772</Characters>
  <Application>Microsoft Office Word</Application>
  <DocSecurity>0</DocSecurity>
  <Lines>131</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18502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Adem Polat</dc:creator>
  <cp:keywords/>
  <dc:description/>
  <cp:lastModifiedBy>mehmet baylan</cp:lastModifiedBy>
  <cp:revision>3</cp:revision>
  <cp:lastPrinted>2020-08-23T18:02:00Z</cp:lastPrinted>
  <dcterms:created xsi:type="dcterms:W3CDTF">2021-04-26T11:56:00Z</dcterms:created>
  <dcterms:modified xsi:type="dcterms:W3CDTF">2021-04-26T11:58:00Z</dcterms:modified>
</cp:coreProperties>
</file>